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14A72" w14:textId="0951D897" w:rsidR="00AD6B03" w:rsidRDefault="00AD6B03" w:rsidP="00D95FCB">
      <w:pPr>
        <w:spacing w:line="24" w:lineRule="atLeast"/>
      </w:pPr>
    </w:p>
    <w:p w14:paraId="23EED83F" w14:textId="1CEAB5FE" w:rsidR="008B7897" w:rsidRDefault="008B7897" w:rsidP="00D95FCB">
      <w:pPr>
        <w:spacing w:line="24" w:lineRule="atLeast"/>
      </w:pPr>
    </w:p>
    <w:p w14:paraId="7354813A" w14:textId="0BEE7181" w:rsidR="008B7897" w:rsidRDefault="008B7897" w:rsidP="00D95FCB">
      <w:pPr>
        <w:spacing w:line="24" w:lineRule="atLeast"/>
      </w:pPr>
    </w:p>
    <w:p w14:paraId="558516D6" w14:textId="6DC9F9B0" w:rsidR="008B7897" w:rsidRDefault="008B7897" w:rsidP="00D95FCB">
      <w:pPr>
        <w:spacing w:line="24" w:lineRule="atLeast"/>
      </w:pPr>
    </w:p>
    <w:p w14:paraId="787CCEFE" w14:textId="13934130" w:rsidR="008B7897" w:rsidRDefault="008B7897" w:rsidP="00D95FCB">
      <w:pPr>
        <w:spacing w:line="24" w:lineRule="atLeast"/>
      </w:pPr>
    </w:p>
    <w:p w14:paraId="133894F3" w14:textId="7CB6DED4" w:rsidR="008B7897" w:rsidRDefault="008B7897" w:rsidP="00D95FCB">
      <w:pPr>
        <w:spacing w:line="24" w:lineRule="atLeast"/>
      </w:pPr>
    </w:p>
    <w:p w14:paraId="0E8F5FD5" w14:textId="2D5C28C0" w:rsidR="008B7897" w:rsidRDefault="008B7897" w:rsidP="00D95FCB">
      <w:pPr>
        <w:spacing w:line="24" w:lineRule="atLeast"/>
      </w:pPr>
    </w:p>
    <w:p w14:paraId="1E08481B" w14:textId="77777777" w:rsidR="006A2266" w:rsidRDefault="006A2266" w:rsidP="00D95FCB">
      <w:pPr>
        <w:spacing w:line="24" w:lineRule="atLeast"/>
      </w:pPr>
    </w:p>
    <w:p w14:paraId="2209AD0B" w14:textId="5A01773C" w:rsidR="006A2266" w:rsidRDefault="006A2266" w:rsidP="00D95FCB">
      <w:pPr>
        <w:spacing w:line="24" w:lineRule="atLeast"/>
      </w:pPr>
    </w:p>
    <w:p w14:paraId="054826DF" w14:textId="77777777" w:rsidR="00160D8A" w:rsidRDefault="00160D8A" w:rsidP="00D95FCB">
      <w:pPr>
        <w:spacing w:line="24" w:lineRule="atLeast"/>
      </w:pPr>
    </w:p>
    <w:p w14:paraId="4B31DB25" w14:textId="1119F381" w:rsidR="002A1FC0" w:rsidRDefault="002A1FC0" w:rsidP="00D95FCB">
      <w:pPr>
        <w:spacing w:line="24" w:lineRule="atLeast"/>
      </w:pPr>
    </w:p>
    <w:p w14:paraId="2B9F6269" w14:textId="77777777" w:rsidR="0070286F" w:rsidRDefault="0070286F" w:rsidP="00D95FCB">
      <w:pPr>
        <w:spacing w:line="24" w:lineRule="atLeast"/>
      </w:pPr>
    </w:p>
    <w:tbl>
      <w:tblPr>
        <w:tblStyle w:val="Mkatabulky1"/>
        <w:tblW w:w="96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996"/>
        <w:gridCol w:w="988"/>
        <w:gridCol w:w="1421"/>
        <w:gridCol w:w="1983"/>
        <w:gridCol w:w="2836"/>
        <w:gridCol w:w="13"/>
        <w:gridCol w:w="10"/>
      </w:tblGrid>
      <w:tr w:rsidR="005B2BE4" w:rsidRPr="001C0604" w14:paraId="5291A93D" w14:textId="77777777" w:rsidTr="008E4943">
        <w:trPr>
          <w:gridAfter w:val="2"/>
          <w:wAfter w:w="23" w:type="dxa"/>
          <w:trHeight w:val="708"/>
          <w:jc w:val="center"/>
        </w:trPr>
        <w:tc>
          <w:tcPr>
            <w:tcW w:w="9637" w:type="dxa"/>
            <w:gridSpan w:val="6"/>
            <w:tcBorders>
              <w:bottom w:val="single" w:sz="12" w:space="0" w:color="auto"/>
            </w:tcBorders>
          </w:tcPr>
          <w:p w14:paraId="4F2ED441" w14:textId="77777777" w:rsidR="005B2BE4" w:rsidRPr="001C0604" w:rsidRDefault="005B2BE4" w:rsidP="00805848">
            <w:pPr>
              <w:spacing w:line="24" w:lineRule="atLeast"/>
              <w:jc w:val="both"/>
              <w:rPr>
                <w:rFonts w:ascii="Arial Narrow" w:hAnsi="Arial Narrow"/>
                <w:sz w:val="16"/>
                <w:szCs w:val="16"/>
              </w:rPr>
            </w:pPr>
            <w:bookmarkStart w:id="0" w:name="_Toc150249456"/>
            <w:r w:rsidRPr="00CF772C">
              <w:rPr>
                <w:rFonts w:ascii="Arial Narrow" w:hAnsi="Arial Narrow" w:cs="Arial Narrow"/>
                <w:color w:val="000000"/>
                <w:sz w:val="16"/>
                <w:szCs w:val="16"/>
              </w:rPr>
              <w:t>ZPRACOVATEL DOKUMENTACE ANI ZPRACOVATELÉ JEDNOTLIVÝCH ČÁSTÍ DOKUMENTACE NEPŘEBÍRAJÍ JAKÉKOLIV ZÁRUKY ZA ŠKODY VZNIKLÉ POUŽITÍM TÉTO DOKUMENTACE K JINÝM ÚČELŮM, NEŽ PRO JAKÉ JE URČENA. OBSAH TÉTO DOKUMENTACE JE DLE ZÁKONA Č. 121/2000 SB., O PRÁVU AUTORSKÉM, VYHRADNĚ AUTORSKÝM VLASTNICTVÍM A NESMÍ BÝT POUŽIT NEBO DÁLE REPRODUKOVÁN BEZ PÍSEMNÉHO SOUHLASU AUTORA DOKUMENTACE NEBO AUTORŮ JEDNOTLIVÝCH ČÁSTÍ DOKUMENTACE</w:t>
            </w: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.</w:t>
            </w:r>
          </w:p>
        </w:tc>
      </w:tr>
      <w:tr w:rsidR="005B2BE4" w:rsidRPr="001C0604" w14:paraId="23ED8A2D" w14:textId="77777777" w:rsidTr="008E4943">
        <w:trPr>
          <w:gridAfter w:val="1"/>
          <w:wAfter w:w="10" w:type="dxa"/>
          <w:trHeight w:val="281"/>
          <w:jc w:val="center"/>
        </w:trPr>
        <w:tc>
          <w:tcPr>
            <w:tcW w:w="4818" w:type="dxa"/>
            <w:gridSpan w:val="4"/>
            <w:tcBorders>
              <w:top w:val="single" w:sz="12" w:space="0" w:color="000000"/>
            </w:tcBorders>
          </w:tcPr>
          <w:p w14:paraId="39166B0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1C0604">
              <w:rPr>
                <w:rFonts w:ascii="Arial Narrow" w:hAnsi="Arial Narrow"/>
                <w:sz w:val="16"/>
                <w:szCs w:val="16"/>
              </w:rPr>
              <w:t>NÁZEV STAVBY</w:t>
            </w:r>
          </w:p>
        </w:tc>
        <w:tc>
          <w:tcPr>
            <w:tcW w:w="4832" w:type="dxa"/>
            <w:gridSpan w:val="3"/>
            <w:vMerge w:val="restart"/>
            <w:shd w:val="clear" w:color="auto" w:fill="004080"/>
          </w:tcPr>
          <w:p w14:paraId="2C145AD6" w14:textId="3080DEDA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6E84ACC" wp14:editId="766E4747">
                      <wp:simplePos x="0" y="0"/>
                      <wp:positionH relativeFrom="margin">
                        <wp:posOffset>1143635</wp:posOffset>
                      </wp:positionH>
                      <wp:positionV relativeFrom="paragraph">
                        <wp:posOffset>14605</wp:posOffset>
                      </wp:positionV>
                      <wp:extent cx="1762125" cy="878205"/>
                      <wp:effectExtent l="0" t="0" r="0" b="0"/>
                      <wp:wrapThrough wrapText="bothSides">
                        <wp:wrapPolygon edited="0">
                          <wp:start x="701" y="0"/>
                          <wp:lineTo x="701" y="21085"/>
                          <wp:lineTo x="20783" y="21085"/>
                          <wp:lineTo x="20783" y="0"/>
                          <wp:lineTo x="701" y="0"/>
                        </wp:wrapPolygon>
                      </wp:wrapThrough>
                      <wp:docPr id="1" name="Textové po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8782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8A3992" w14:textId="77777777" w:rsidR="00F90593" w:rsidRPr="001C0604" w:rsidRDefault="00F90593" w:rsidP="006868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  <w:t>Ing. JAKUB CHMELÁŘ</w:t>
                                  </w:r>
                                </w:p>
                                <w:p w14:paraId="29CF5821" w14:textId="77777777" w:rsidR="00F90593" w:rsidRPr="001C0604" w:rsidRDefault="00F90593" w:rsidP="006868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  <w:t>JELÍNKOVA</w:t>
                                  </w:r>
                                  <w:r w:rsidRPr="001C0604"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  <w:t xml:space="preserve"> 846/32</w:t>
                                  </w:r>
                                </w:p>
                                <w:p w14:paraId="1274A569" w14:textId="77777777" w:rsidR="00F90593" w:rsidRPr="001C0604" w:rsidRDefault="00F90593" w:rsidP="006868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  <w:t>721 00 OSTRAVA - SVINOV</w:t>
                                  </w:r>
                                </w:p>
                                <w:p w14:paraId="1FFA6232" w14:textId="77777777" w:rsidR="00F90593" w:rsidRPr="001C0604" w:rsidRDefault="00F90593" w:rsidP="006868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1C0604"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  <w:t>IČO: 06737595</w:t>
                                  </w:r>
                                </w:p>
                                <w:p w14:paraId="6395E2B7" w14:textId="77777777" w:rsidR="00F90593" w:rsidRPr="001C0604" w:rsidRDefault="00F90593" w:rsidP="006868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1C0604"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  <w:t>+420 604 113 946, +420 730 172 700</w:t>
                                  </w:r>
                                </w:p>
                                <w:p w14:paraId="08277C6C" w14:textId="77777777" w:rsidR="00F90593" w:rsidRPr="001C0604" w:rsidRDefault="00F90593" w:rsidP="00686894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color w:val="FFFFFF"/>
                                      <w:sz w:val="16"/>
                                      <w:szCs w:val="16"/>
                                    </w:rPr>
                                    <w:t>JAKUBCHMELAR@CHMELARJAKUB.CZ</w:t>
                                  </w:r>
                                </w:p>
                                <w:p w14:paraId="6DDCEAF6" w14:textId="77777777" w:rsidR="00F90593" w:rsidRDefault="00F90593" w:rsidP="005B2BE4">
                                  <w:pPr>
                                    <w:spacing w:line="24" w:lineRule="atLeas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E84A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90.05pt;margin-top:1.15pt;width:138.75pt;height:69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" filled="f" stroked="f">
                      <v:textbox>
                        <w:txbxContent>
                          <w:p w14:paraId="388A3992" w14:textId="77777777" w:rsidR="00F90593" w:rsidRPr="001C0604" w:rsidRDefault="00F90593" w:rsidP="006868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  <w:t>Ing. JAKUB CHMELÁŘ</w:t>
                            </w:r>
                          </w:p>
                          <w:p w14:paraId="29CF5821" w14:textId="77777777" w:rsidR="00F90593" w:rsidRPr="001C0604" w:rsidRDefault="00F90593" w:rsidP="006868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  <w:t>JELÍNKOVA</w:t>
                            </w:r>
                            <w:r w:rsidRPr="001C0604"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  <w:t xml:space="preserve"> 846/32</w:t>
                            </w:r>
                          </w:p>
                          <w:p w14:paraId="1274A569" w14:textId="77777777" w:rsidR="00F90593" w:rsidRPr="001C0604" w:rsidRDefault="00F90593" w:rsidP="006868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  <w:t>721 00 OSTRAVA - SVINOV</w:t>
                            </w:r>
                          </w:p>
                          <w:p w14:paraId="1FFA6232" w14:textId="77777777" w:rsidR="00F90593" w:rsidRPr="001C0604" w:rsidRDefault="00F90593" w:rsidP="006868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1C0604"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  <w:t>IČO: 06737595</w:t>
                            </w:r>
                          </w:p>
                          <w:p w14:paraId="6395E2B7" w14:textId="77777777" w:rsidR="00F90593" w:rsidRPr="001C0604" w:rsidRDefault="00F90593" w:rsidP="006868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1C0604"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  <w:t>+420 604 113 946, +420 730 172 700</w:t>
                            </w:r>
                          </w:p>
                          <w:p w14:paraId="08277C6C" w14:textId="77777777" w:rsidR="00F90593" w:rsidRPr="001C0604" w:rsidRDefault="00F90593" w:rsidP="00686894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 Narrow" w:hAnsi="Arial Narrow" w:cs="Arial Narrow"/>
                                <w:color w:val="FFFFFF"/>
                                <w:sz w:val="16"/>
                                <w:szCs w:val="16"/>
                              </w:rPr>
                              <w:t>JAKUBCHMELAR@CHMELARJAKUB.CZ</w:t>
                            </w:r>
                          </w:p>
                          <w:p w14:paraId="6DDCEAF6" w14:textId="77777777" w:rsidR="00F90593" w:rsidRDefault="00F90593" w:rsidP="005B2BE4">
                            <w:pPr>
                              <w:spacing w:line="24" w:lineRule="atLeast"/>
                            </w:pPr>
                          </w:p>
                        </w:txbxContent>
                      </v:textbox>
                      <w10:wrap type="through" anchorx="margin"/>
                    </v:shape>
                  </w:pict>
                </mc:Fallback>
              </mc:AlternateContent>
            </w:r>
            <w:r w:rsidRPr="001C0604">
              <w:rPr>
                <w:rFonts w:ascii="Arial Narrow" w:hAnsi="Arial Narrow"/>
                <w:noProof/>
                <w:sz w:val="16"/>
              </w:rPr>
              <w:drawing>
                <wp:anchor distT="0" distB="0" distL="114300" distR="114300" simplePos="0" relativeHeight="251659264" behindDoc="0" locked="0" layoutInCell="1" allowOverlap="1" wp14:anchorId="5040D5C4" wp14:editId="6255A8BA">
                  <wp:simplePos x="0" y="0"/>
                  <wp:positionH relativeFrom="column">
                    <wp:posOffset>27296</wp:posOffset>
                  </wp:positionH>
                  <wp:positionV relativeFrom="paragraph">
                    <wp:posOffset>20803</wp:posOffset>
                  </wp:positionV>
                  <wp:extent cx="843148" cy="839828"/>
                  <wp:effectExtent l="0" t="0" r="0" b="0"/>
                  <wp:wrapThrough wrapText="bothSides">
                    <wp:wrapPolygon edited="0">
                      <wp:start x="0" y="0"/>
                      <wp:lineTo x="0" y="21077"/>
                      <wp:lineTo x="20998" y="21077"/>
                      <wp:lineTo x="20998" y="0"/>
                      <wp:lineTo x="0" y="0"/>
                    </wp:wrapPolygon>
                  </wp:wrapThrough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Výstřiže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148" cy="839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2BE4" w:rsidRPr="001C0604" w14:paraId="34879325" w14:textId="77777777" w:rsidTr="008E4943">
        <w:trPr>
          <w:gridAfter w:val="1"/>
          <w:wAfter w:w="10" w:type="dxa"/>
          <w:trHeight w:val="1132"/>
          <w:jc w:val="center"/>
        </w:trPr>
        <w:tc>
          <w:tcPr>
            <w:tcW w:w="4818" w:type="dxa"/>
            <w:gridSpan w:val="4"/>
            <w:tcBorders>
              <w:bottom w:val="single" w:sz="2" w:space="0" w:color="auto"/>
            </w:tcBorders>
          </w:tcPr>
          <w:p w14:paraId="6ADAB04B" w14:textId="0A695C4D" w:rsidR="005B2BE4" w:rsidRPr="00CB7E99" w:rsidRDefault="00CB7E99" w:rsidP="00805848">
            <w:pPr>
              <w:spacing w:line="24" w:lineRule="atLeast"/>
              <w:jc w:val="both"/>
              <w:rPr>
                <w:rFonts w:ascii="Arial Narrow" w:hAnsi="Arial Narrow"/>
                <w:w w:val="90"/>
                <w:sz w:val="28"/>
                <w:szCs w:val="28"/>
              </w:rPr>
            </w:pPr>
            <w:r w:rsidRPr="00CB7E99">
              <w:rPr>
                <w:rFonts w:ascii="Arial Narrow" w:hAnsi="Arial Narrow"/>
                <w:b/>
                <w:w w:val="90"/>
                <w:sz w:val="28"/>
                <w:szCs w:val="28"/>
              </w:rPr>
              <w:t xml:space="preserve">SNÍŽENÍ ENERGETICKÉ NÁROČNOSTI BUDOV V AREÁLU SLEZSKÉ NEMOCNICE OPAVA VYUŽITÍM OZE U </w:t>
            </w:r>
            <w:r w:rsidR="00A35B3D">
              <w:rPr>
                <w:rFonts w:ascii="Arial Narrow" w:hAnsi="Arial Narrow"/>
                <w:b/>
                <w:w w:val="90"/>
                <w:sz w:val="28"/>
                <w:szCs w:val="28"/>
              </w:rPr>
              <w:t>VEDLEJŠÍCH</w:t>
            </w:r>
            <w:r w:rsidRPr="00CB7E99">
              <w:rPr>
                <w:rFonts w:ascii="Arial Narrow" w:hAnsi="Arial Narrow"/>
                <w:b/>
                <w:w w:val="90"/>
                <w:sz w:val="28"/>
                <w:szCs w:val="28"/>
              </w:rPr>
              <w:t xml:space="preserve"> BUDOV</w:t>
            </w:r>
          </w:p>
        </w:tc>
        <w:tc>
          <w:tcPr>
            <w:tcW w:w="4832" w:type="dxa"/>
            <w:gridSpan w:val="3"/>
            <w:vMerge/>
            <w:shd w:val="clear" w:color="auto" w:fill="004080"/>
          </w:tcPr>
          <w:p w14:paraId="62AA262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8E4943" w:rsidRPr="001C0604" w14:paraId="420D9F4F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2409" w:type="dxa"/>
            <w:gridSpan w:val="2"/>
            <w:tcBorders>
              <w:top w:val="single" w:sz="2" w:space="0" w:color="auto"/>
            </w:tcBorders>
            <w:vAlign w:val="center"/>
          </w:tcPr>
          <w:p w14:paraId="5024C383" w14:textId="22AEFA54" w:rsidR="008E4943" w:rsidRPr="00D84DF6" w:rsidRDefault="008E4943" w:rsidP="008E4943">
            <w:pPr>
              <w:spacing w:line="24" w:lineRule="atLeast"/>
              <w:rPr>
                <w:rFonts w:ascii="Arial Narrow" w:hAnsi="Arial Narrow"/>
                <w:w w:val="85"/>
                <w:sz w:val="16"/>
                <w:szCs w:val="16"/>
              </w:rPr>
            </w:pPr>
            <w:r w:rsidRPr="00D84DF6">
              <w:rPr>
                <w:rFonts w:ascii="Arial Narrow" w:hAnsi="Arial Narrow"/>
                <w:w w:val="85"/>
                <w:sz w:val="16"/>
                <w:szCs w:val="16"/>
              </w:rPr>
              <w:t xml:space="preserve">GENERÁLNÍ DODAVATEL </w:t>
            </w:r>
            <w:r w:rsidR="00D84DF6" w:rsidRPr="00D84DF6">
              <w:rPr>
                <w:rFonts w:ascii="Arial Narrow" w:hAnsi="Arial Narrow"/>
                <w:w w:val="85"/>
                <w:sz w:val="16"/>
                <w:szCs w:val="16"/>
              </w:rPr>
              <w:t>DOKUMENTACE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</w:tcBorders>
            <w:vAlign w:val="center"/>
          </w:tcPr>
          <w:p w14:paraId="2D6D66F6" w14:textId="51F88C73" w:rsidR="008E4943" w:rsidRPr="008E4943" w:rsidRDefault="008E4943" w:rsidP="00805848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8E4943">
              <w:rPr>
                <w:rFonts w:ascii="Arial Narrow" w:hAnsi="Arial Narrow"/>
                <w:sz w:val="16"/>
                <w:szCs w:val="16"/>
              </w:rPr>
              <w:t>DODAVATEL ČÁSTI/PROFESE</w:t>
            </w:r>
          </w:p>
        </w:tc>
        <w:tc>
          <w:tcPr>
            <w:tcW w:w="1983" w:type="dxa"/>
            <w:tcBorders>
              <w:top w:val="single" w:sz="2" w:space="0" w:color="auto"/>
              <w:left w:val="nil"/>
            </w:tcBorders>
            <w:vAlign w:val="center"/>
          </w:tcPr>
          <w:p w14:paraId="5913B432" w14:textId="77777777" w:rsidR="008E4943" w:rsidRPr="001C0604" w:rsidRDefault="008E4943" w:rsidP="00805848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1C0604">
              <w:rPr>
                <w:rFonts w:ascii="Arial Narrow" w:hAnsi="Arial Narrow"/>
                <w:sz w:val="16"/>
                <w:szCs w:val="16"/>
              </w:rPr>
              <w:t>VYPRACOVAL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vAlign w:val="center"/>
          </w:tcPr>
          <w:p w14:paraId="63F4D148" w14:textId="77777777" w:rsidR="008E4943" w:rsidRPr="001C0604" w:rsidRDefault="008E4943" w:rsidP="00805848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1C0604">
              <w:rPr>
                <w:rFonts w:ascii="Arial Narrow" w:hAnsi="Arial Narrow"/>
                <w:sz w:val="16"/>
                <w:szCs w:val="16"/>
              </w:rPr>
              <w:t xml:space="preserve">Ing. </w:t>
            </w:r>
            <w:r>
              <w:rPr>
                <w:rFonts w:ascii="Arial Narrow" w:hAnsi="Arial Narrow"/>
                <w:sz w:val="16"/>
                <w:szCs w:val="16"/>
              </w:rPr>
              <w:t>JAKUB CHMELÁŘ</w:t>
            </w:r>
          </w:p>
        </w:tc>
      </w:tr>
      <w:tr w:rsidR="008E4943" w:rsidRPr="001C0604" w14:paraId="4B046035" w14:textId="77777777" w:rsidTr="008E4943">
        <w:trPr>
          <w:trHeight w:val="283"/>
          <w:jc w:val="center"/>
        </w:trPr>
        <w:tc>
          <w:tcPr>
            <w:tcW w:w="2409" w:type="dxa"/>
            <w:gridSpan w:val="2"/>
            <w:vAlign w:val="center"/>
          </w:tcPr>
          <w:p w14:paraId="1FA55F9C" w14:textId="025803CF" w:rsidR="008E4943" w:rsidRPr="001C0604" w:rsidRDefault="008E4943" w:rsidP="00805848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2651A935" w14:textId="1E0B1291" w:rsidR="008E4943" w:rsidRPr="000D1D2E" w:rsidRDefault="008E4943" w:rsidP="00805848">
            <w:pPr>
              <w:spacing w:line="24" w:lineRule="atLeast"/>
              <w:rPr>
                <w:rFonts w:ascii="Arial Narrow" w:hAnsi="Arial Narrow"/>
                <w:w w:val="95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25D51F50" w14:textId="77777777" w:rsidR="008E4943" w:rsidRPr="001C0604" w:rsidRDefault="008E4943" w:rsidP="00805848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1C0604">
              <w:rPr>
                <w:rFonts w:ascii="Arial Narrow" w:hAnsi="Arial Narrow"/>
                <w:sz w:val="16"/>
                <w:szCs w:val="16"/>
              </w:rPr>
              <w:t>ZKONTROLOVAL</w:t>
            </w:r>
          </w:p>
        </w:tc>
        <w:tc>
          <w:tcPr>
            <w:tcW w:w="2859" w:type="dxa"/>
            <w:gridSpan w:val="3"/>
            <w:vAlign w:val="center"/>
          </w:tcPr>
          <w:p w14:paraId="7C1EF75B" w14:textId="77777777" w:rsidR="008E4943" w:rsidRPr="001C0604" w:rsidRDefault="008E4943" w:rsidP="00805848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1C0604">
              <w:rPr>
                <w:rFonts w:ascii="Arial Narrow" w:hAnsi="Arial Narrow"/>
                <w:sz w:val="16"/>
                <w:szCs w:val="16"/>
              </w:rPr>
              <w:t xml:space="preserve">Ing. </w:t>
            </w:r>
            <w:r>
              <w:rPr>
                <w:rFonts w:ascii="Arial Narrow" w:hAnsi="Arial Narrow"/>
                <w:sz w:val="16"/>
                <w:szCs w:val="16"/>
              </w:rPr>
              <w:t>TOMÁŠ JANÁČEK</w:t>
            </w:r>
          </w:p>
        </w:tc>
      </w:tr>
      <w:tr w:rsidR="008E4943" w:rsidRPr="001C0604" w14:paraId="7EA08843" w14:textId="77777777" w:rsidTr="008E4943">
        <w:trPr>
          <w:trHeight w:val="283"/>
          <w:jc w:val="center"/>
        </w:trPr>
        <w:tc>
          <w:tcPr>
            <w:tcW w:w="2409" w:type="dxa"/>
            <w:gridSpan w:val="2"/>
            <w:vAlign w:val="center"/>
          </w:tcPr>
          <w:p w14:paraId="01EBBEBA" w14:textId="78570FFF" w:rsidR="008E4943" w:rsidRPr="001C0604" w:rsidRDefault="00D84DF6" w:rsidP="008E4943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VEOLIA ENERGIE ČR, A.S.</w:t>
            </w:r>
          </w:p>
        </w:tc>
        <w:tc>
          <w:tcPr>
            <w:tcW w:w="2409" w:type="dxa"/>
            <w:gridSpan w:val="2"/>
            <w:vAlign w:val="center"/>
          </w:tcPr>
          <w:p w14:paraId="4C00A782" w14:textId="0DBAF195" w:rsidR="008E4943" w:rsidRPr="008E4943" w:rsidRDefault="008E4943" w:rsidP="008E4943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8E4943">
              <w:rPr>
                <w:rFonts w:ascii="Arial Narrow" w:hAnsi="Arial Narrow"/>
                <w:sz w:val="16"/>
                <w:szCs w:val="16"/>
              </w:rPr>
              <w:t>INOVACE STAVEB, S.R.O.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5026FA13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1C0604">
              <w:rPr>
                <w:rFonts w:ascii="Arial Narrow" w:hAnsi="Arial Narrow"/>
                <w:sz w:val="16"/>
                <w:szCs w:val="16"/>
              </w:rPr>
              <w:t>ODPOVĚDNÝ PROJEKTANT</w:t>
            </w:r>
          </w:p>
        </w:tc>
        <w:tc>
          <w:tcPr>
            <w:tcW w:w="2859" w:type="dxa"/>
            <w:gridSpan w:val="3"/>
            <w:vAlign w:val="center"/>
          </w:tcPr>
          <w:p w14:paraId="02547F33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1C0604">
              <w:rPr>
                <w:rFonts w:ascii="Arial Narrow" w:hAnsi="Arial Narrow"/>
                <w:sz w:val="16"/>
                <w:szCs w:val="16"/>
              </w:rPr>
              <w:t xml:space="preserve">Ing. </w:t>
            </w:r>
            <w:r>
              <w:rPr>
                <w:rFonts w:ascii="Arial Narrow" w:hAnsi="Arial Narrow"/>
                <w:sz w:val="16"/>
                <w:szCs w:val="16"/>
              </w:rPr>
              <w:t>TOMÁŠ JANÁČEK</w:t>
            </w:r>
          </w:p>
        </w:tc>
      </w:tr>
      <w:tr w:rsidR="008E4943" w:rsidRPr="001C0604" w14:paraId="3F6F6B83" w14:textId="77777777" w:rsidTr="008E4943">
        <w:trPr>
          <w:trHeight w:val="283"/>
          <w:jc w:val="center"/>
        </w:trPr>
        <w:tc>
          <w:tcPr>
            <w:tcW w:w="2409" w:type="dxa"/>
            <w:gridSpan w:val="2"/>
            <w:vAlign w:val="center"/>
          </w:tcPr>
          <w:p w14:paraId="6F987025" w14:textId="5132ACF2" w:rsidR="008E4943" w:rsidRPr="001C0604" w:rsidRDefault="00D84DF6" w:rsidP="008E4943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28. ŘÍJNA 3 337/7</w:t>
            </w:r>
          </w:p>
        </w:tc>
        <w:tc>
          <w:tcPr>
            <w:tcW w:w="2409" w:type="dxa"/>
            <w:gridSpan w:val="2"/>
            <w:vAlign w:val="center"/>
          </w:tcPr>
          <w:p w14:paraId="46132B4F" w14:textId="57D2AA8F" w:rsidR="008E4943" w:rsidRPr="008E4943" w:rsidRDefault="008E4943" w:rsidP="008E4943">
            <w:pPr>
              <w:spacing w:line="24" w:lineRule="atLeast"/>
              <w:rPr>
                <w:rFonts w:ascii="Arial Narrow" w:hAnsi="Arial Narrow"/>
                <w:sz w:val="16"/>
                <w:szCs w:val="16"/>
              </w:rPr>
            </w:pPr>
            <w:r w:rsidRPr="008E4943">
              <w:rPr>
                <w:rFonts w:ascii="Arial Narrow" w:hAnsi="Arial Narrow"/>
                <w:sz w:val="16"/>
                <w:szCs w:val="16"/>
              </w:rPr>
              <w:t>TECHNOLOGICKÁ 375/3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687156E1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59" w:type="dxa"/>
            <w:gridSpan w:val="3"/>
            <w:vAlign w:val="center"/>
          </w:tcPr>
          <w:p w14:paraId="5F1EE621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8E4943" w:rsidRPr="001C0604" w14:paraId="7DC77C30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2409" w:type="dxa"/>
            <w:gridSpan w:val="2"/>
            <w:vAlign w:val="center"/>
          </w:tcPr>
          <w:p w14:paraId="307C4D2B" w14:textId="29BFE222" w:rsidR="008E4943" w:rsidRPr="001C0604" w:rsidRDefault="00D84DF6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702 00 OSTRAVA</w:t>
            </w:r>
          </w:p>
        </w:tc>
        <w:tc>
          <w:tcPr>
            <w:tcW w:w="2409" w:type="dxa"/>
            <w:gridSpan w:val="2"/>
            <w:vAlign w:val="center"/>
          </w:tcPr>
          <w:p w14:paraId="2BA93686" w14:textId="47E60A16" w:rsidR="008E4943" w:rsidRPr="008E4943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8E4943">
              <w:rPr>
                <w:rFonts w:ascii="Arial Narrow" w:hAnsi="Arial Narrow"/>
                <w:sz w:val="16"/>
                <w:szCs w:val="16"/>
              </w:rPr>
              <w:t>708 00 OSTRAVA – PUSTKOVEC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159D8C99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58277BDC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8E4943" w:rsidRPr="001C0604" w14:paraId="399FAC39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2409" w:type="dxa"/>
            <w:gridSpan w:val="2"/>
            <w:vAlign w:val="center"/>
          </w:tcPr>
          <w:p w14:paraId="37A7850A" w14:textId="5088DA2E" w:rsidR="008E4943" w:rsidRPr="001C0604" w:rsidRDefault="00D84DF6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IČO: 45193410</w:t>
            </w:r>
          </w:p>
        </w:tc>
        <w:tc>
          <w:tcPr>
            <w:tcW w:w="2409" w:type="dxa"/>
            <w:gridSpan w:val="2"/>
            <w:vAlign w:val="center"/>
          </w:tcPr>
          <w:p w14:paraId="30A7AC0C" w14:textId="5F1DDB89" w:rsidR="008E4943" w:rsidRPr="008E4943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8E4943">
              <w:rPr>
                <w:rFonts w:ascii="Arial Narrow" w:hAnsi="Arial Narrow"/>
                <w:sz w:val="16"/>
                <w:szCs w:val="16"/>
              </w:rPr>
              <w:t>IČO: 09200631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2B8012EA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6B626A94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8E4943" w:rsidRPr="001C0604" w14:paraId="4D2EB96C" w14:textId="77777777" w:rsidTr="007972CE">
        <w:trPr>
          <w:gridAfter w:val="1"/>
          <w:wAfter w:w="10" w:type="dxa"/>
          <w:trHeight w:val="283"/>
          <w:jc w:val="center"/>
        </w:trPr>
        <w:tc>
          <w:tcPr>
            <w:tcW w:w="2409" w:type="dxa"/>
            <w:gridSpan w:val="2"/>
            <w:vAlign w:val="center"/>
          </w:tcPr>
          <w:p w14:paraId="523E9BB0" w14:textId="4E1F2B49" w:rsidR="008E4943" w:rsidRPr="001C0604" w:rsidRDefault="00D84DF6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DIČ: CZ45193410</w:t>
            </w:r>
          </w:p>
        </w:tc>
        <w:tc>
          <w:tcPr>
            <w:tcW w:w="2409" w:type="dxa"/>
            <w:gridSpan w:val="2"/>
            <w:vAlign w:val="center"/>
          </w:tcPr>
          <w:p w14:paraId="46E78C73" w14:textId="177C060A" w:rsidR="008E4943" w:rsidRPr="008E4943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8E4943">
              <w:rPr>
                <w:rFonts w:ascii="Arial Narrow" w:hAnsi="Arial Narrow"/>
                <w:sz w:val="16"/>
              </w:rPr>
              <w:t>DIČ: CZ09200631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3C03E5A1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7C8D20C2" w14:textId="77777777" w:rsidR="008E4943" w:rsidRPr="001C0604" w:rsidRDefault="008E4943" w:rsidP="008E4943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37637219" w14:textId="77777777" w:rsidTr="007972CE">
        <w:trPr>
          <w:gridAfter w:val="1"/>
          <w:wAfter w:w="10" w:type="dxa"/>
          <w:trHeight w:val="283"/>
          <w:jc w:val="center"/>
        </w:trPr>
        <w:tc>
          <w:tcPr>
            <w:tcW w:w="2409" w:type="dxa"/>
            <w:gridSpan w:val="2"/>
            <w:vAlign w:val="center"/>
          </w:tcPr>
          <w:p w14:paraId="3735C6DD" w14:textId="63B2F6C8" w:rsidR="007972CE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+420 606 198 135</w:t>
            </w:r>
          </w:p>
        </w:tc>
        <w:tc>
          <w:tcPr>
            <w:tcW w:w="2409" w:type="dxa"/>
            <w:gridSpan w:val="2"/>
            <w:vAlign w:val="center"/>
          </w:tcPr>
          <w:p w14:paraId="251ADD36" w14:textId="63B231EB" w:rsidR="007972CE" w:rsidRPr="008E4943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+420 607 224 393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12A51AB1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62FDA302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52EF5CEC" w14:textId="77777777" w:rsidTr="007972CE">
        <w:trPr>
          <w:gridAfter w:val="1"/>
          <w:wAfter w:w="10" w:type="dxa"/>
          <w:trHeight w:val="283"/>
          <w:jc w:val="center"/>
        </w:trPr>
        <w:tc>
          <w:tcPr>
            <w:tcW w:w="2409" w:type="dxa"/>
            <w:gridSpan w:val="2"/>
            <w:tcBorders>
              <w:bottom w:val="single" w:sz="2" w:space="0" w:color="auto"/>
            </w:tcBorders>
            <w:vAlign w:val="center"/>
          </w:tcPr>
          <w:p w14:paraId="493D2DED" w14:textId="4631E75A" w:rsidR="007972CE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JAKUB.QUASNITZA@VEOLIA.CZ</w:t>
            </w:r>
          </w:p>
        </w:tc>
        <w:tc>
          <w:tcPr>
            <w:tcW w:w="2409" w:type="dxa"/>
            <w:gridSpan w:val="2"/>
            <w:tcBorders>
              <w:bottom w:val="single" w:sz="2" w:space="0" w:color="auto"/>
            </w:tcBorders>
            <w:vAlign w:val="center"/>
          </w:tcPr>
          <w:p w14:paraId="4B17C82B" w14:textId="03853F84" w:rsidR="007972CE" w:rsidRPr="008E4943" w:rsidRDefault="009E0C6B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hyperlink r:id="rId9" w:history="1">
              <w:r w:rsidR="007972CE" w:rsidRPr="00550A14">
                <w:rPr>
                  <w:rStyle w:val="Hypertextovodkaz"/>
                  <w:rFonts w:ascii="Arial Narrow" w:hAnsi="Arial Narrow"/>
                  <w:color w:val="auto"/>
                  <w:sz w:val="16"/>
                  <w:u w:val="none"/>
                </w:rPr>
                <w:t>JANACEK@INOVACESTAVEB.CZ</w:t>
              </w:r>
            </w:hyperlink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6A67091D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0DD5822B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30D5FB48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4818" w:type="dxa"/>
            <w:gridSpan w:val="4"/>
            <w:tcBorders>
              <w:top w:val="single" w:sz="2" w:space="0" w:color="auto"/>
            </w:tcBorders>
            <w:vAlign w:val="center"/>
          </w:tcPr>
          <w:p w14:paraId="68F43266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STAVBENÍ OBJEKT/ INŽENÝRSKÝ OBJEKT/ PROVOZNÍ SOUBOR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7B3E61B8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2337DAEA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6AE4458C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4818" w:type="dxa"/>
            <w:gridSpan w:val="4"/>
            <w:tcBorders>
              <w:bottom w:val="single" w:sz="2" w:space="0" w:color="auto"/>
            </w:tcBorders>
            <w:vAlign w:val="center"/>
          </w:tcPr>
          <w:p w14:paraId="1C15BC72" w14:textId="761EDA6C" w:rsidR="007972CE" w:rsidRPr="00D84DF6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D84DF6">
              <w:rPr>
                <w:rFonts w:ascii="Arial Narrow" w:hAnsi="Arial Narrow"/>
                <w:sz w:val="16"/>
              </w:rPr>
              <w:t>SO 0</w:t>
            </w:r>
            <w:r>
              <w:rPr>
                <w:rFonts w:ascii="Arial Narrow" w:hAnsi="Arial Narrow"/>
                <w:sz w:val="16"/>
              </w:rPr>
              <w:t>7</w:t>
            </w:r>
            <w:r w:rsidRPr="00D84DF6">
              <w:rPr>
                <w:rFonts w:ascii="Arial Narrow" w:hAnsi="Arial Narrow"/>
                <w:sz w:val="16"/>
              </w:rPr>
              <w:t xml:space="preserve"> </w:t>
            </w:r>
            <w:r w:rsidRPr="00794738">
              <w:rPr>
                <w:rFonts w:ascii="Arial Narrow" w:hAnsi="Arial Narrow"/>
                <w:w w:val="75"/>
                <w:sz w:val="16"/>
              </w:rPr>
              <w:t xml:space="preserve">VÝSTAVBA TRAFOSTANICE A PŘESUN STÁVAJÍCÍHO DA 410 </w:t>
            </w:r>
            <w:proofErr w:type="spellStart"/>
            <w:r w:rsidRPr="00794738">
              <w:rPr>
                <w:rFonts w:ascii="Arial Narrow" w:hAnsi="Arial Narrow"/>
                <w:w w:val="75"/>
                <w:sz w:val="16"/>
              </w:rPr>
              <w:t>kVA</w:t>
            </w:r>
            <w:proofErr w:type="spellEnd"/>
            <w:r w:rsidRPr="00794738">
              <w:rPr>
                <w:rFonts w:ascii="Arial Narrow" w:hAnsi="Arial Narrow"/>
                <w:w w:val="75"/>
                <w:sz w:val="16"/>
              </w:rPr>
              <w:t xml:space="preserve"> PRO VEDLEJŠÍ BUDOVY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08EB193D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3E33F900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5575AF66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4818" w:type="dxa"/>
            <w:gridSpan w:val="4"/>
            <w:tcBorders>
              <w:top w:val="single" w:sz="2" w:space="0" w:color="auto"/>
            </w:tcBorders>
            <w:vAlign w:val="center"/>
          </w:tcPr>
          <w:p w14:paraId="524CEFD0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ČÁST/PROFESE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6C98E463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407EA466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7250A1C1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4818" w:type="dxa"/>
            <w:gridSpan w:val="4"/>
            <w:tcBorders>
              <w:bottom w:val="single" w:sz="2" w:space="0" w:color="auto"/>
            </w:tcBorders>
            <w:vAlign w:val="center"/>
          </w:tcPr>
          <w:p w14:paraId="1ED6CDCC" w14:textId="0C0A19E8" w:rsidR="007972CE" w:rsidRPr="00D84DF6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proofErr w:type="gramStart"/>
            <w:r w:rsidRPr="00D84DF6">
              <w:rPr>
                <w:rFonts w:ascii="Arial Narrow" w:hAnsi="Arial Narrow"/>
                <w:sz w:val="16"/>
              </w:rPr>
              <w:t>D.1.1</w:t>
            </w:r>
            <w:proofErr w:type="gramEnd"/>
            <w:r w:rsidRPr="00D84DF6">
              <w:rPr>
                <w:rFonts w:ascii="Arial Narrow" w:hAnsi="Arial Narrow"/>
                <w:sz w:val="16"/>
              </w:rPr>
              <w:t xml:space="preserve"> ARCHITEKTONICKO STAVEBNÍ ŘEŠENÍ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31A1DA9C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294C61CC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28441272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4818" w:type="dxa"/>
            <w:gridSpan w:val="4"/>
            <w:tcBorders>
              <w:top w:val="single" w:sz="2" w:space="0" w:color="auto"/>
            </w:tcBorders>
            <w:vAlign w:val="center"/>
          </w:tcPr>
          <w:p w14:paraId="1A5A505E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NÁZEV DOKUMENTU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15C9E551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7D6F0C9E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</w:tr>
      <w:tr w:rsidR="007972CE" w:rsidRPr="001C0604" w14:paraId="523E57F1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4818" w:type="dxa"/>
            <w:gridSpan w:val="4"/>
            <w:vMerge w:val="restart"/>
          </w:tcPr>
          <w:p w14:paraId="3DB1F712" w14:textId="0AFF30FC" w:rsidR="007972CE" w:rsidRPr="001C0604" w:rsidRDefault="00C0520C" w:rsidP="007972CE">
            <w:pPr>
              <w:spacing w:line="24" w:lineRule="atLeast"/>
              <w:rPr>
                <w:rFonts w:ascii="Arial Narrow" w:hAnsi="Arial Narrow"/>
                <w:b/>
              </w:rPr>
            </w:pPr>
            <w:r w:rsidRPr="00C0520C">
              <w:rPr>
                <w:rFonts w:ascii="Arial Narrow" w:hAnsi="Arial Narrow"/>
                <w:b/>
                <w:sz w:val="28"/>
              </w:rPr>
              <w:t>TECHNICKÁ ZPRÁVA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6F604820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STAVEBNÍK</w:t>
            </w:r>
          </w:p>
        </w:tc>
        <w:tc>
          <w:tcPr>
            <w:tcW w:w="2836" w:type="dxa"/>
            <w:vAlign w:val="center"/>
          </w:tcPr>
          <w:p w14:paraId="5BBBE49E" w14:textId="47AFF287" w:rsidR="007972CE" w:rsidRPr="001E540D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4B5465">
              <w:rPr>
                <w:rFonts w:ascii="Arial Narrow" w:hAnsi="Arial Narrow"/>
                <w:sz w:val="16"/>
              </w:rPr>
              <w:t>SLEZSKÁ NEMOCNICE V OPAVĚ, P. O.</w:t>
            </w:r>
          </w:p>
        </w:tc>
      </w:tr>
      <w:tr w:rsidR="007972CE" w:rsidRPr="001C0604" w14:paraId="766D5243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4818" w:type="dxa"/>
            <w:gridSpan w:val="4"/>
            <w:vMerge/>
            <w:vAlign w:val="center"/>
          </w:tcPr>
          <w:p w14:paraId="3CC08A86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418F0594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36" w:type="dxa"/>
            <w:vAlign w:val="center"/>
          </w:tcPr>
          <w:p w14:paraId="26D5E2DF" w14:textId="46A97B9A" w:rsidR="007972CE" w:rsidRPr="004B5465" w:rsidRDefault="007972CE" w:rsidP="007972CE">
            <w:pPr>
              <w:spacing w:line="24" w:lineRule="atLeast"/>
              <w:rPr>
                <w:rFonts w:ascii="Arial Narrow" w:hAnsi="Arial Narrow"/>
                <w:w w:val="90"/>
                <w:sz w:val="16"/>
              </w:rPr>
            </w:pPr>
            <w:r w:rsidRPr="004B5465">
              <w:rPr>
                <w:rFonts w:ascii="Arial Narrow" w:hAnsi="Arial Narrow"/>
                <w:w w:val="90"/>
                <w:sz w:val="16"/>
              </w:rPr>
              <w:t>OLOMOUCKÁ 470/86, 746 01 OPAVA - PŘEDMĚSTÍ</w:t>
            </w:r>
          </w:p>
        </w:tc>
      </w:tr>
      <w:tr w:rsidR="007972CE" w:rsidRPr="001C0604" w14:paraId="0C07F278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4818" w:type="dxa"/>
            <w:gridSpan w:val="4"/>
            <w:vMerge/>
            <w:vAlign w:val="center"/>
          </w:tcPr>
          <w:p w14:paraId="5AF9B898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392B7A8F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MÍSTO STAVBY</w:t>
            </w:r>
          </w:p>
        </w:tc>
        <w:tc>
          <w:tcPr>
            <w:tcW w:w="2836" w:type="dxa"/>
            <w:vAlign w:val="center"/>
          </w:tcPr>
          <w:p w14:paraId="54098389" w14:textId="224325B9" w:rsidR="007972CE" w:rsidRPr="004B5465" w:rsidRDefault="007972CE" w:rsidP="007972CE">
            <w:pPr>
              <w:spacing w:line="24" w:lineRule="atLeast"/>
              <w:rPr>
                <w:rFonts w:ascii="Arial Narrow" w:hAnsi="Arial Narrow"/>
                <w:w w:val="90"/>
                <w:sz w:val="16"/>
              </w:rPr>
            </w:pPr>
            <w:r w:rsidRPr="004B5465">
              <w:rPr>
                <w:rFonts w:ascii="Arial Narrow" w:hAnsi="Arial Narrow"/>
                <w:w w:val="90"/>
                <w:sz w:val="16"/>
              </w:rPr>
              <w:t>OLOMOUCKÁ 470/86, 746 01 OPAVA - PŘEDMĚSTÍ</w:t>
            </w:r>
          </w:p>
        </w:tc>
      </w:tr>
      <w:tr w:rsidR="007972CE" w:rsidRPr="001C0604" w14:paraId="09D80DCE" w14:textId="77777777" w:rsidTr="008E4943">
        <w:trPr>
          <w:gridAfter w:val="1"/>
          <w:wAfter w:w="10" w:type="dxa"/>
          <w:trHeight w:val="283"/>
          <w:jc w:val="center"/>
        </w:trPr>
        <w:tc>
          <w:tcPr>
            <w:tcW w:w="4818" w:type="dxa"/>
            <w:gridSpan w:val="4"/>
            <w:vMerge/>
            <w:tcBorders>
              <w:bottom w:val="single" w:sz="2" w:space="0" w:color="auto"/>
            </w:tcBorders>
            <w:vAlign w:val="center"/>
          </w:tcPr>
          <w:p w14:paraId="27ED94F3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60780052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76B14604" w14:textId="09687EFA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w w:val="85"/>
                <w:sz w:val="16"/>
              </w:rPr>
            </w:pPr>
            <w:r w:rsidRPr="004B5465">
              <w:rPr>
                <w:rFonts w:ascii="Arial Narrow" w:hAnsi="Arial Narrow"/>
                <w:sz w:val="16"/>
              </w:rPr>
              <w:t>K. Ú. OPAVA - PŘEDMĚSTÍ, P. Č. 2 273/3</w:t>
            </w:r>
          </w:p>
        </w:tc>
      </w:tr>
      <w:tr w:rsidR="007972CE" w:rsidRPr="001C0604" w14:paraId="377DD6F7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1413" w:type="dxa"/>
            <w:tcBorders>
              <w:top w:val="single" w:sz="2" w:space="0" w:color="auto"/>
            </w:tcBorders>
            <w:vAlign w:val="center"/>
          </w:tcPr>
          <w:p w14:paraId="40963F2C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MĚŘÍTKO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</w:tcBorders>
            <w:vAlign w:val="center"/>
          </w:tcPr>
          <w:p w14:paraId="5F0262AF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OZNAČENÍ DOKUMENTU</w:t>
            </w:r>
          </w:p>
        </w:tc>
        <w:tc>
          <w:tcPr>
            <w:tcW w:w="1421" w:type="dxa"/>
            <w:tcBorders>
              <w:top w:val="single" w:sz="2" w:space="0" w:color="auto"/>
            </w:tcBorders>
            <w:vAlign w:val="center"/>
          </w:tcPr>
          <w:p w14:paraId="7990BC65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PARE</w:t>
            </w: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40987351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DATUM</w:t>
            </w:r>
          </w:p>
        </w:tc>
        <w:tc>
          <w:tcPr>
            <w:tcW w:w="2836" w:type="dxa"/>
            <w:vAlign w:val="center"/>
          </w:tcPr>
          <w:p w14:paraId="338CB162" w14:textId="4FFF5A0B" w:rsidR="007972CE" w:rsidRPr="001C0604" w:rsidRDefault="0027503F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2024 – 06</w:t>
            </w:r>
          </w:p>
        </w:tc>
      </w:tr>
      <w:tr w:rsidR="007972CE" w:rsidRPr="001C0604" w14:paraId="67F14213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1413" w:type="dxa"/>
            <w:vMerge w:val="restart"/>
          </w:tcPr>
          <w:p w14:paraId="71AC9DD1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b/>
              </w:rPr>
            </w:pPr>
            <w:r w:rsidRPr="001C0604">
              <w:rPr>
                <w:rFonts w:ascii="Arial Narrow" w:hAnsi="Arial Narrow"/>
                <w:b/>
                <w:sz w:val="28"/>
              </w:rPr>
              <w:t>-</w:t>
            </w:r>
          </w:p>
          <w:p w14:paraId="062F3DD6" w14:textId="77777777" w:rsidR="007972CE" w:rsidRPr="001C0604" w:rsidRDefault="007972CE" w:rsidP="007972CE">
            <w:pPr>
              <w:rPr>
                <w:rFonts w:ascii="Arial Narrow" w:hAnsi="Arial Narrow"/>
              </w:rPr>
            </w:pPr>
          </w:p>
          <w:p w14:paraId="5D63E53A" w14:textId="77777777" w:rsidR="007972CE" w:rsidRPr="001C0604" w:rsidRDefault="007972CE" w:rsidP="007972CE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vMerge w:val="restart"/>
          </w:tcPr>
          <w:p w14:paraId="5C5DBB89" w14:textId="5325375B" w:rsidR="007972CE" w:rsidRPr="001C0604" w:rsidRDefault="00C0520C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28"/>
              </w:rPr>
              <w:t>RS-24-3b-D7111</w:t>
            </w:r>
            <w:bookmarkStart w:id="1" w:name="_GoBack"/>
            <w:bookmarkEnd w:id="1"/>
          </w:p>
        </w:tc>
        <w:tc>
          <w:tcPr>
            <w:tcW w:w="1421" w:type="dxa"/>
            <w:vMerge w:val="restart"/>
            <w:vAlign w:val="center"/>
          </w:tcPr>
          <w:p w14:paraId="12F04BF7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279F0A5D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STUPEŇ DOKUMENTACE</w:t>
            </w:r>
          </w:p>
        </w:tc>
        <w:tc>
          <w:tcPr>
            <w:tcW w:w="2836" w:type="dxa"/>
            <w:vAlign w:val="center"/>
          </w:tcPr>
          <w:p w14:paraId="1B5D5E24" w14:textId="543F6608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D</w:t>
            </w:r>
            <w:r>
              <w:rPr>
                <w:rFonts w:ascii="Arial Narrow" w:hAnsi="Arial Narrow"/>
                <w:sz w:val="16"/>
              </w:rPr>
              <w:t>U</w:t>
            </w:r>
            <w:r w:rsidRPr="001C0604">
              <w:rPr>
                <w:rFonts w:ascii="Arial Narrow" w:hAnsi="Arial Narrow"/>
                <w:sz w:val="16"/>
              </w:rPr>
              <w:t>SP</w:t>
            </w:r>
          </w:p>
        </w:tc>
      </w:tr>
      <w:tr w:rsidR="007972CE" w:rsidRPr="001C0604" w14:paraId="15CACB60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1413" w:type="dxa"/>
            <w:vMerge/>
            <w:vAlign w:val="center"/>
          </w:tcPr>
          <w:p w14:paraId="2D80B92E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3E4CF13A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421" w:type="dxa"/>
            <w:vMerge/>
            <w:vAlign w:val="center"/>
          </w:tcPr>
          <w:p w14:paraId="28CF1DE8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3" w:type="dxa"/>
            <w:tcBorders>
              <w:left w:val="nil"/>
            </w:tcBorders>
            <w:vAlign w:val="center"/>
          </w:tcPr>
          <w:p w14:paraId="2CBB0CF9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ČÍSLO ZAKÁZKY</w:t>
            </w:r>
          </w:p>
        </w:tc>
        <w:tc>
          <w:tcPr>
            <w:tcW w:w="2836" w:type="dxa"/>
            <w:vAlign w:val="center"/>
          </w:tcPr>
          <w:p w14:paraId="1EED6F12" w14:textId="3DE35D26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4B5465">
              <w:rPr>
                <w:rFonts w:ascii="Arial Narrow" w:hAnsi="Arial Narrow"/>
                <w:sz w:val="16"/>
              </w:rPr>
              <w:t>PSTJ</w:t>
            </w:r>
            <w:r>
              <w:rPr>
                <w:rFonts w:ascii="Arial Narrow" w:hAnsi="Arial Narrow"/>
                <w:sz w:val="16"/>
              </w:rPr>
              <w:t>24080602</w:t>
            </w:r>
          </w:p>
        </w:tc>
      </w:tr>
      <w:tr w:rsidR="007972CE" w:rsidRPr="001C0604" w14:paraId="1CE23F7B" w14:textId="77777777" w:rsidTr="008E4943">
        <w:trPr>
          <w:gridAfter w:val="2"/>
          <w:wAfter w:w="23" w:type="dxa"/>
          <w:trHeight w:val="283"/>
          <w:jc w:val="center"/>
        </w:trPr>
        <w:tc>
          <w:tcPr>
            <w:tcW w:w="1413" w:type="dxa"/>
            <w:vMerge/>
            <w:tcBorders>
              <w:bottom w:val="single" w:sz="12" w:space="0" w:color="auto"/>
            </w:tcBorders>
            <w:vAlign w:val="center"/>
          </w:tcPr>
          <w:p w14:paraId="1FE8E071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43F71C3A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421" w:type="dxa"/>
            <w:vMerge/>
            <w:tcBorders>
              <w:bottom w:val="single" w:sz="12" w:space="0" w:color="auto"/>
            </w:tcBorders>
            <w:vAlign w:val="center"/>
          </w:tcPr>
          <w:p w14:paraId="7A02BA5A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</w:p>
        </w:tc>
        <w:tc>
          <w:tcPr>
            <w:tcW w:w="1983" w:type="dxa"/>
            <w:tcBorders>
              <w:left w:val="nil"/>
              <w:bottom w:val="single" w:sz="12" w:space="0" w:color="000000"/>
            </w:tcBorders>
            <w:vAlign w:val="center"/>
          </w:tcPr>
          <w:p w14:paraId="55B4145E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FORMÁT DOKUMENTU</w:t>
            </w:r>
          </w:p>
        </w:tc>
        <w:tc>
          <w:tcPr>
            <w:tcW w:w="2836" w:type="dxa"/>
            <w:tcBorders>
              <w:bottom w:val="single" w:sz="12" w:space="0" w:color="000000"/>
            </w:tcBorders>
            <w:vAlign w:val="center"/>
          </w:tcPr>
          <w:p w14:paraId="787E35C8" w14:textId="77777777" w:rsidR="007972CE" w:rsidRPr="001C0604" w:rsidRDefault="007972CE" w:rsidP="007972CE">
            <w:pPr>
              <w:spacing w:line="24" w:lineRule="atLeast"/>
              <w:rPr>
                <w:rFonts w:ascii="Arial Narrow" w:hAnsi="Arial Narrow"/>
                <w:sz w:val="16"/>
              </w:rPr>
            </w:pPr>
            <w:r w:rsidRPr="001C0604">
              <w:rPr>
                <w:rFonts w:ascii="Arial Narrow" w:hAnsi="Arial Narrow"/>
                <w:sz w:val="16"/>
              </w:rPr>
              <w:t>-</w:t>
            </w:r>
          </w:p>
        </w:tc>
      </w:tr>
    </w:tbl>
    <w:p w14:paraId="2EAA150C" w14:textId="77777777" w:rsidR="005B2BE4" w:rsidRPr="001C0604" w:rsidRDefault="005B2BE4" w:rsidP="005B2BE4">
      <w:pPr>
        <w:tabs>
          <w:tab w:val="left" w:pos="4048"/>
        </w:tabs>
      </w:pPr>
    </w:p>
    <w:tbl>
      <w:tblPr>
        <w:tblStyle w:val="Mkatabulky1"/>
        <w:tblW w:w="9068" w:type="dxa"/>
        <w:jc w:val="center"/>
        <w:tblBorders>
          <w:top w:val="single" w:sz="2" w:space="0" w:color="000000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402"/>
        <w:gridCol w:w="1134"/>
        <w:gridCol w:w="1984"/>
        <w:gridCol w:w="1698"/>
      </w:tblGrid>
      <w:tr w:rsidR="005B2BE4" w:rsidRPr="001C0604" w14:paraId="261DD9DE" w14:textId="77777777" w:rsidTr="00805848">
        <w:trPr>
          <w:jc w:val="center"/>
        </w:trPr>
        <w:tc>
          <w:tcPr>
            <w:tcW w:w="850" w:type="dxa"/>
          </w:tcPr>
          <w:p w14:paraId="4DF62C2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b/>
              </w:rPr>
            </w:pPr>
            <w:r w:rsidRPr="001C0604">
              <w:rPr>
                <w:rFonts w:ascii="Arial Narrow" w:hAnsi="Arial Narrow"/>
                <w:b/>
              </w:rPr>
              <w:lastRenderedPageBreak/>
              <w:t>INDEX ZMĚNY</w:t>
            </w:r>
          </w:p>
        </w:tc>
        <w:tc>
          <w:tcPr>
            <w:tcW w:w="3402" w:type="dxa"/>
          </w:tcPr>
          <w:p w14:paraId="78088FE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b/>
              </w:rPr>
            </w:pPr>
            <w:r w:rsidRPr="001C0604">
              <w:rPr>
                <w:rFonts w:ascii="Arial Narrow" w:hAnsi="Arial Narrow"/>
                <w:b/>
              </w:rPr>
              <w:t>POPIS ZMĚNY</w:t>
            </w:r>
          </w:p>
        </w:tc>
        <w:tc>
          <w:tcPr>
            <w:tcW w:w="1134" w:type="dxa"/>
          </w:tcPr>
          <w:p w14:paraId="7B84C86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b/>
              </w:rPr>
            </w:pPr>
            <w:r w:rsidRPr="001C0604">
              <w:rPr>
                <w:rFonts w:ascii="Arial Narrow" w:hAnsi="Arial Narrow"/>
                <w:b/>
              </w:rPr>
              <w:t>DATUM</w:t>
            </w:r>
          </w:p>
        </w:tc>
        <w:tc>
          <w:tcPr>
            <w:tcW w:w="1984" w:type="dxa"/>
          </w:tcPr>
          <w:p w14:paraId="30085E6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b/>
              </w:rPr>
            </w:pPr>
            <w:r w:rsidRPr="001C0604">
              <w:rPr>
                <w:rFonts w:ascii="Arial Narrow" w:hAnsi="Arial Narrow"/>
                <w:b/>
              </w:rPr>
              <w:t xml:space="preserve">PROVEDL </w:t>
            </w:r>
          </w:p>
        </w:tc>
        <w:tc>
          <w:tcPr>
            <w:tcW w:w="1698" w:type="dxa"/>
          </w:tcPr>
          <w:p w14:paraId="4C1A403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  <w:b/>
              </w:rPr>
            </w:pPr>
            <w:r w:rsidRPr="001C0604">
              <w:rPr>
                <w:rFonts w:ascii="Arial Narrow" w:hAnsi="Arial Narrow"/>
                <w:b/>
              </w:rPr>
              <w:t>PODPIS</w:t>
            </w:r>
          </w:p>
        </w:tc>
      </w:tr>
      <w:tr w:rsidR="005B2BE4" w:rsidRPr="001C0604" w14:paraId="50FC781D" w14:textId="77777777" w:rsidTr="00805848">
        <w:trPr>
          <w:trHeight w:val="283"/>
          <w:jc w:val="center"/>
        </w:trPr>
        <w:tc>
          <w:tcPr>
            <w:tcW w:w="850" w:type="dxa"/>
          </w:tcPr>
          <w:p w14:paraId="623BDE5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2DCE388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B5C5DD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1894BD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0B3024B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661B0ED2" w14:textId="77777777" w:rsidTr="00805848">
        <w:trPr>
          <w:trHeight w:val="283"/>
          <w:jc w:val="center"/>
        </w:trPr>
        <w:tc>
          <w:tcPr>
            <w:tcW w:w="850" w:type="dxa"/>
          </w:tcPr>
          <w:p w14:paraId="0098BF6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EF3798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D8A293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185B8A5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0AD69B9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45BF3948" w14:textId="77777777" w:rsidTr="00805848">
        <w:trPr>
          <w:trHeight w:val="283"/>
          <w:jc w:val="center"/>
        </w:trPr>
        <w:tc>
          <w:tcPr>
            <w:tcW w:w="850" w:type="dxa"/>
          </w:tcPr>
          <w:p w14:paraId="371485E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2960B85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E8BE26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7786CB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1F0963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7C88B4E3" w14:textId="77777777" w:rsidTr="00805848">
        <w:trPr>
          <w:trHeight w:val="283"/>
          <w:jc w:val="center"/>
        </w:trPr>
        <w:tc>
          <w:tcPr>
            <w:tcW w:w="850" w:type="dxa"/>
          </w:tcPr>
          <w:p w14:paraId="54056AA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EDA61C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4AE64E4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056208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0329FAD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5AFE39A" w14:textId="77777777" w:rsidTr="00805848">
        <w:trPr>
          <w:trHeight w:val="283"/>
          <w:jc w:val="center"/>
        </w:trPr>
        <w:tc>
          <w:tcPr>
            <w:tcW w:w="850" w:type="dxa"/>
          </w:tcPr>
          <w:p w14:paraId="23906C2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692E0C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BC5F16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73CA145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A7B426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B56843A" w14:textId="77777777" w:rsidTr="00805848">
        <w:trPr>
          <w:trHeight w:val="283"/>
          <w:jc w:val="center"/>
        </w:trPr>
        <w:tc>
          <w:tcPr>
            <w:tcW w:w="850" w:type="dxa"/>
          </w:tcPr>
          <w:p w14:paraId="57BB77E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4DF343B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8798DD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3A421F3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15B4FCE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0A347F4F" w14:textId="77777777" w:rsidTr="00805848">
        <w:trPr>
          <w:trHeight w:val="283"/>
          <w:jc w:val="center"/>
        </w:trPr>
        <w:tc>
          <w:tcPr>
            <w:tcW w:w="850" w:type="dxa"/>
          </w:tcPr>
          <w:p w14:paraId="211B974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A86B84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D58A54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2CC9900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BA814D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143C6224" w14:textId="77777777" w:rsidTr="00805848">
        <w:trPr>
          <w:trHeight w:val="283"/>
          <w:jc w:val="center"/>
        </w:trPr>
        <w:tc>
          <w:tcPr>
            <w:tcW w:w="850" w:type="dxa"/>
          </w:tcPr>
          <w:p w14:paraId="1B04AF3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DC2058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75AE94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35B33AF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37E9826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1B2405A0" w14:textId="77777777" w:rsidTr="00805848">
        <w:trPr>
          <w:trHeight w:val="283"/>
          <w:jc w:val="center"/>
        </w:trPr>
        <w:tc>
          <w:tcPr>
            <w:tcW w:w="850" w:type="dxa"/>
          </w:tcPr>
          <w:p w14:paraId="6B8DC5C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8EA820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78AE25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461A0C5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058D65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4D13FAE3" w14:textId="77777777" w:rsidTr="00805848">
        <w:trPr>
          <w:trHeight w:val="283"/>
          <w:jc w:val="center"/>
        </w:trPr>
        <w:tc>
          <w:tcPr>
            <w:tcW w:w="850" w:type="dxa"/>
          </w:tcPr>
          <w:p w14:paraId="4FF8972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0ECC813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68551E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3A4C71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377917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67A3A38F" w14:textId="77777777" w:rsidTr="00805848">
        <w:trPr>
          <w:trHeight w:val="283"/>
          <w:jc w:val="center"/>
        </w:trPr>
        <w:tc>
          <w:tcPr>
            <w:tcW w:w="850" w:type="dxa"/>
          </w:tcPr>
          <w:p w14:paraId="128CB81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B7F648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14194B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6BF4323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12371EC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3337E1A5" w14:textId="77777777" w:rsidTr="00805848">
        <w:trPr>
          <w:trHeight w:val="283"/>
          <w:jc w:val="center"/>
        </w:trPr>
        <w:tc>
          <w:tcPr>
            <w:tcW w:w="850" w:type="dxa"/>
          </w:tcPr>
          <w:p w14:paraId="0BC68FC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5B875FB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36F20A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944A39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944107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0D16E8CC" w14:textId="77777777" w:rsidTr="00805848">
        <w:trPr>
          <w:trHeight w:val="283"/>
          <w:jc w:val="center"/>
        </w:trPr>
        <w:tc>
          <w:tcPr>
            <w:tcW w:w="850" w:type="dxa"/>
          </w:tcPr>
          <w:p w14:paraId="01D856E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38B8FB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C158CF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61CCD72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0A662E9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6930A534" w14:textId="77777777" w:rsidTr="00805848">
        <w:trPr>
          <w:trHeight w:val="283"/>
          <w:jc w:val="center"/>
        </w:trPr>
        <w:tc>
          <w:tcPr>
            <w:tcW w:w="850" w:type="dxa"/>
          </w:tcPr>
          <w:p w14:paraId="42ED909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2ED07FF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FCB014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79FCB7A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6F1DE6E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70DEC3C8" w14:textId="77777777" w:rsidTr="00805848">
        <w:trPr>
          <w:trHeight w:val="283"/>
          <w:jc w:val="center"/>
        </w:trPr>
        <w:tc>
          <w:tcPr>
            <w:tcW w:w="850" w:type="dxa"/>
          </w:tcPr>
          <w:p w14:paraId="0A3EA20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FDA636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82401C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3864A18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0794C1E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8E277A6" w14:textId="77777777" w:rsidTr="00805848">
        <w:trPr>
          <w:trHeight w:val="283"/>
          <w:jc w:val="center"/>
        </w:trPr>
        <w:tc>
          <w:tcPr>
            <w:tcW w:w="850" w:type="dxa"/>
          </w:tcPr>
          <w:p w14:paraId="2D09B0D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7D1F23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C45CDB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1CF2E0D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CA88AD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0B07329" w14:textId="77777777" w:rsidTr="00805848">
        <w:trPr>
          <w:trHeight w:val="283"/>
          <w:jc w:val="center"/>
        </w:trPr>
        <w:tc>
          <w:tcPr>
            <w:tcW w:w="850" w:type="dxa"/>
          </w:tcPr>
          <w:p w14:paraId="0315019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57EA88A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B8901C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321605F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11F0747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12F7F4C" w14:textId="77777777" w:rsidTr="00805848">
        <w:trPr>
          <w:trHeight w:val="283"/>
          <w:jc w:val="center"/>
        </w:trPr>
        <w:tc>
          <w:tcPr>
            <w:tcW w:w="850" w:type="dxa"/>
          </w:tcPr>
          <w:p w14:paraId="1C3ED0C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0DB1BF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0CC676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1CA8061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4FE0C6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1375011" w14:textId="77777777" w:rsidTr="00805848">
        <w:trPr>
          <w:trHeight w:val="283"/>
          <w:jc w:val="center"/>
        </w:trPr>
        <w:tc>
          <w:tcPr>
            <w:tcW w:w="850" w:type="dxa"/>
          </w:tcPr>
          <w:p w14:paraId="26336E6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E1E956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6561DD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0C33B9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5CD0CC3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3F18AEAB" w14:textId="77777777" w:rsidTr="00805848">
        <w:trPr>
          <w:trHeight w:val="283"/>
          <w:jc w:val="center"/>
        </w:trPr>
        <w:tc>
          <w:tcPr>
            <w:tcW w:w="850" w:type="dxa"/>
          </w:tcPr>
          <w:p w14:paraId="52078BA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068603C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E4AB46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72F8344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36FA659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6DD9FA9E" w14:textId="77777777" w:rsidTr="00805848">
        <w:trPr>
          <w:trHeight w:val="283"/>
          <w:jc w:val="center"/>
        </w:trPr>
        <w:tc>
          <w:tcPr>
            <w:tcW w:w="850" w:type="dxa"/>
          </w:tcPr>
          <w:p w14:paraId="30F1BB4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44AA4E8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492C88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1E232A0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60FF94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0B38BAB0" w14:textId="77777777" w:rsidTr="00805848">
        <w:trPr>
          <w:trHeight w:val="283"/>
          <w:jc w:val="center"/>
        </w:trPr>
        <w:tc>
          <w:tcPr>
            <w:tcW w:w="850" w:type="dxa"/>
          </w:tcPr>
          <w:p w14:paraId="5E706E9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A4F85F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7D3899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952EB9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D2478B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7EE7E482" w14:textId="77777777" w:rsidTr="00805848">
        <w:trPr>
          <w:trHeight w:val="283"/>
          <w:jc w:val="center"/>
        </w:trPr>
        <w:tc>
          <w:tcPr>
            <w:tcW w:w="850" w:type="dxa"/>
          </w:tcPr>
          <w:p w14:paraId="1A5EA51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BF125B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D40078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C6E05D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3E3A2C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4EC41195" w14:textId="77777777" w:rsidTr="00805848">
        <w:trPr>
          <w:trHeight w:val="283"/>
          <w:jc w:val="center"/>
        </w:trPr>
        <w:tc>
          <w:tcPr>
            <w:tcW w:w="850" w:type="dxa"/>
          </w:tcPr>
          <w:p w14:paraId="21364F2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B86813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218588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6B09E1D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5295C3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682B38A7" w14:textId="77777777" w:rsidTr="00805848">
        <w:trPr>
          <w:trHeight w:val="283"/>
          <w:jc w:val="center"/>
        </w:trPr>
        <w:tc>
          <w:tcPr>
            <w:tcW w:w="850" w:type="dxa"/>
          </w:tcPr>
          <w:p w14:paraId="52E36C5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9C08FC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B58083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2B40719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625168B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41102586" w14:textId="77777777" w:rsidTr="00805848">
        <w:trPr>
          <w:trHeight w:val="283"/>
          <w:jc w:val="center"/>
        </w:trPr>
        <w:tc>
          <w:tcPr>
            <w:tcW w:w="850" w:type="dxa"/>
          </w:tcPr>
          <w:p w14:paraId="5D29486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3CB097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F3795C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4279512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32A190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E40454A" w14:textId="77777777" w:rsidTr="00805848">
        <w:trPr>
          <w:trHeight w:val="283"/>
          <w:jc w:val="center"/>
        </w:trPr>
        <w:tc>
          <w:tcPr>
            <w:tcW w:w="850" w:type="dxa"/>
          </w:tcPr>
          <w:p w14:paraId="237C4DB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2BD21C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CC54B5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17E7710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4E7735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1CF9D0A5" w14:textId="77777777" w:rsidTr="00805848">
        <w:trPr>
          <w:trHeight w:val="283"/>
          <w:jc w:val="center"/>
        </w:trPr>
        <w:tc>
          <w:tcPr>
            <w:tcW w:w="850" w:type="dxa"/>
          </w:tcPr>
          <w:p w14:paraId="62AF17A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22C21F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220AE1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AC397C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1CA2649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32BE5BA5" w14:textId="77777777" w:rsidTr="00805848">
        <w:trPr>
          <w:trHeight w:val="283"/>
          <w:jc w:val="center"/>
        </w:trPr>
        <w:tc>
          <w:tcPr>
            <w:tcW w:w="850" w:type="dxa"/>
          </w:tcPr>
          <w:p w14:paraId="36C610F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78601C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AFF7A5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6058B9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DC9D35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405BDC9F" w14:textId="77777777" w:rsidTr="00805848">
        <w:trPr>
          <w:trHeight w:val="283"/>
          <w:jc w:val="center"/>
        </w:trPr>
        <w:tc>
          <w:tcPr>
            <w:tcW w:w="850" w:type="dxa"/>
          </w:tcPr>
          <w:p w14:paraId="4BCEA00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50DD491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44AB5F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133120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F468B5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34AB184" w14:textId="77777777" w:rsidTr="00805848">
        <w:trPr>
          <w:trHeight w:val="283"/>
          <w:jc w:val="center"/>
        </w:trPr>
        <w:tc>
          <w:tcPr>
            <w:tcW w:w="850" w:type="dxa"/>
          </w:tcPr>
          <w:p w14:paraId="1F2BA81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8DB41A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E72ADB0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07E02B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0D3C09A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32FFB30C" w14:textId="77777777" w:rsidTr="00805848">
        <w:trPr>
          <w:trHeight w:val="283"/>
          <w:jc w:val="center"/>
        </w:trPr>
        <w:tc>
          <w:tcPr>
            <w:tcW w:w="850" w:type="dxa"/>
          </w:tcPr>
          <w:p w14:paraId="7389061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ABBAB3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CA38D5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6971CC7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DBEFD1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1B8577BB" w14:textId="77777777" w:rsidTr="00805848">
        <w:trPr>
          <w:trHeight w:val="283"/>
          <w:jc w:val="center"/>
        </w:trPr>
        <w:tc>
          <w:tcPr>
            <w:tcW w:w="850" w:type="dxa"/>
          </w:tcPr>
          <w:p w14:paraId="1684917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6CDBF0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4E27255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4ED18AA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57C0D3A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4AD606C8" w14:textId="77777777" w:rsidTr="00805848">
        <w:trPr>
          <w:trHeight w:val="283"/>
          <w:jc w:val="center"/>
        </w:trPr>
        <w:tc>
          <w:tcPr>
            <w:tcW w:w="850" w:type="dxa"/>
          </w:tcPr>
          <w:p w14:paraId="6A4EF947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2BE096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F7BDB3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4D9566F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79C863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319B457B" w14:textId="77777777" w:rsidTr="00805848">
        <w:trPr>
          <w:trHeight w:val="283"/>
          <w:jc w:val="center"/>
        </w:trPr>
        <w:tc>
          <w:tcPr>
            <w:tcW w:w="850" w:type="dxa"/>
          </w:tcPr>
          <w:p w14:paraId="0FCF0AF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4E547B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AFC9C4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804527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8DC970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70E0DB1F" w14:textId="77777777" w:rsidTr="00805848">
        <w:trPr>
          <w:trHeight w:val="283"/>
          <w:jc w:val="center"/>
        </w:trPr>
        <w:tc>
          <w:tcPr>
            <w:tcW w:w="850" w:type="dxa"/>
          </w:tcPr>
          <w:p w14:paraId="2CC55A4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2A24FA0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799E7F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1665CD3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5A7FB8C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15CE2A77" w14:textId="77777777" w:rsidTr="00805848">
        <w:trPr>
          <w:trHeight w:val="283"/>
          <w:jc w:val="center"/>
        </w:trPr>
        <w:tc>
          <w:tcPr>
            <w:tcW w:w="850" w:type="dxa"/>
          </w:tcPr>
          <w:p w14:paraId="7D4327D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45DA0B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6EAFB9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FC3E19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8B368F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223495BC" w14:textId="77777777" w:rsidTr="00805848">
        <w:trPr>
          <w:trHeight w:val="283"/>
          <w:jc w:val="center"/>
        </w:trPr>
        <w:tc>
          <w:tcPr>
            <w:tcW w:w="850" w:type="dxa"/>
          </w:tcPr>
          <w:p w14:paraId="213FD83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2955BC2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91FCA4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33A0FDA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22F0DE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68B76B9E" w14:textId="77777777" w:rsidTr="00805848">
        <w:trPr>
          <w:trHeight w:val="283"/>
          <w:jc w:val="center"/>
        </w:trPr>
        <w:tc>
          <w:tcPr>
            <w:tcW w:w="850" w:type="dxa"/>
          </w:tcPr>
          <w:p w14:paraId="5660FFB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23F3F6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F708BD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BB28CA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5BC9D32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78104F86" w14:textId="77777777" w:rsidTr="00805848">
        <w:trPr>
          <w:trHeight w:val="283"/>
          <w:jc w:val="center"/>
        </w:trPr>
        <w:tc>
          <w:tcPr>
            <w:tcW w:w="850" w:type="dxa"/>
          </w:tcPr>
          <w:p w14:paraId="5FA8796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5D46E2B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374BFC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30EE16B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38E9AFF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14A359A1" w14:textId="77777777" w:rsidTr="00805848">
        <w:trPr>
          <w:trHeight w:val="283"/>
          <w:jc w:val="center"/>
        </w:trPr>
        <w:tc>
          <w:tcPr>
            <w:tcW w:w="850" w:type="dxa"/>
          </w:tcPr>
          <w:p w14:paraId="24C7BBB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1D7A4FC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85434E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517E5C0E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779E72B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6DAFF35B" w14:textId="77777777" w:rsidTr="00805848">
        <w:trPr>
          <w:trHeight w:val="283"/>
          <w:jc w:val="center"/>
        </w:trPr>
        <w:tc>
          <w:tcPr>
            <w:tcW w:w="850" w:type="dxa"/>
          </w:tcPr>
          <w:p w14:paraId="59B2413D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267DB38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F5C166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4AD3821F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F33B4E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01806638" w14:textId="77777777" w:rsidTr="00805848">
        <w:trPr>
          <w:trHeight w:val="283"/>
          <w:jc w:val="center"/>
        </w:trPr>
        <w:tc>
          <w:tcPr>
            <w:tcW w:w="850" w:type="dxa"/>
          </w:tcPr>
          <w:p w14:paraId="1217EA6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A889DD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61BA622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0DC13135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47898356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52CEE2B3" w14:textId="77777777" w:rsidTr="00805848">
        <w:trPr>
          <w:trHeight w:val="283"/>
          <w:jc w:val="center"/>
        </w:trPr>
        <w:tc>
          <w:tcPr>
            <w:tcW w:w="850" w:type="dxa"/>
          </w:tcPr>
          <w:p w14:paraId="35DE1C01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24E52BE8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6D2248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46D0CA5A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52EFC113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  <w:tr w:rsidR="005B2BE4" w:rsidRPr="001C0604" w14:paraId="440798E1" w14:textId="77777777" w:rsidTr="00805848">
        <w:trPr>
          <w:trHeight w:val="283"/>
          <w:jc w:val="center"/>
        </w:trPr>
        <w:tc>
          <w:tcPr>
            <w:tcW w:w="850" w:type="dxa"/>
          </w:tcPr>
          <w:p w14:paraId="65DBBCF9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39ED9564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A88FD9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984" w:type="dxa"/>
          </w:tcPr>
          <w:p w14:paraId="2476332C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6595EF3B" w14:textId="77777777" w:rsidR="005B2BE4" w:rsidRPr="001C0604" w:rsidRDefault="005B2BE4" w:rsidP="00805848">
            <w:pPr>
              <w:spacing w:line="24" w:lineRule="atLeast"/>
              <w:rPr>
                <w:rFonts w:ascii="Arial Narrow" w:hAnsi="Arial Narrow"/>
              </w:rPr>
            </w:pPr>
          </w:p>
        </w:tc>
      </w:tr>
    </w:tbl>
    <w:p w14:paraId="7280BF89" w14:textId="77777777" w:rsidR="005B2BE4" w:rsidRPr="001C0604" w:rsidRDefault="005B2BE4" w:rsidP="005B2BE4">
      <w:pPr>
        <w:tabs>
          <w:tab w:val="left" w:pos="4048"/>
        </w:tabs>
      </w:pP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2132465525"/>
        <w:docPartObj>
          <w:docPartGallery w:val="Table of Contents"/>
          <w:docPartUnique/>
        </w:docPartObj>
      </w:sdtPr>
      <w:sdtEndPr>
        <w:rPr>
          <w:rFonts w:eastAsia="MS Mincho"/>
          <w:bCs/>
        </w:rPr>
      </w:sdtEndPr>
      <w:sdtContent>
        <w:p w14:paraId="64F9E585" w14:textId="3A9A1EF0" w:rsidR="007A7CF2" w:rsidRPr="007A7CF2" w:rsidRDefault="00AD309A" w:rsidP="00123778">
          <w:pPr>
            <w:pStyle w:val="Nadpisobsahu"/>
            <w:spacing w:before="0"/>
          </w:pPr>
          <w:r>
            <w:t>OBSAH</w:t>
          </w:r>
        </w:p>
        <w:p w14:paraId="584190E4" w14:textId="41DDAC4D" w:rsidR="00E94F36" w:rsidRDefault="003D7F4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r>
            <w:rPr>
              <w:b/>
            </w:rPr>
            <w:fldChar w:fldCharType="begin"/>
          </w:r>
          <w:r>
            <w:instrText xml:space="preserve"> TOC \o "1-1" \h \z \u </w:instrText>
          </w:r>
          <w:r>
            <w:rPr>
              <w:b/>
            </w:rPr>
            <w:fldChar w:fldCharType="separate"/>
          </w:r>
          <w:hyperlink w:anchor="_Toc172693981" w:history="1">
            <w:r w:rsidR="00E94F36" w:rsidRPr="00E40CF1">
              <w:rPr>
                <w:rStyle w:val="Hypertextovodkaz"/>
                <w:noProof/>
              </w:rPr>
              <w:t>ARCHITEKTONICKÉ A VÝTVARNÉ ŘEŠENÍ STAVBY</w:t>
            </w:r>
            <w:r w:rsidR="00E94F36">
              <w:rPr>
                <w:noProof/>
                <w:webHidden/>
              </w:rPr>
              <w:tab/>
            </w:r>
            <w:r w:rsidR="00E94F36">
              <w:rPr>
                <w:noProof/>
                <w:webHidden/>
              </w:rPr>
              <w:fldChar w:fldCharType="begin"/>
            </w:r>
            <w:r w:rsidR="00E94F36">
              <w:rPr>
                <w:noProof/>
                <w:webHidden/>
              </w:rPr>
              <w:instrText xml:space="preserve"> PAGEREF _Toc172693981 \h </w:instrText>
            </w:r>
            <w:r w:rsidR="00E94F36">
              <w:rPr>
                <w:noProof/>
                <w:webHidden/>
              </w:rPr>
            </w:r>
            <w:r w:rsidR="00E94F36">
              <w:rPr>
                <w:noProof/>
                <w:webHidden/>
              </w:rPr>
              <w:fldChar w:fldCharType="separate"/>
            </w:r>
            <w:r w:rsidR="00F12CAE">
              <w:rPr>
                <w:noProof/>
                <w:webHidden/>
              </w:rPr>
              <w:t>4</w:t>
            </w:r>
            <w:r w:rsidR="00E94F36">
              <w:rPr>
                <w:noProof/>
                <w:webHidden/>
              </w:rPr>
              <w:fldChar w:fldCharType="end"/>
            </w:r>
          </w:hyperlink>
        </w:p>
        <w:p w14:paraId="66606C0C" w14:textId="4653CCD5" w:rsidR="00E94F36" w:rsidRDefault="009E0C6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172693982" w:history="1">
            <w:r w:rsidR="00E94F36" w:rsidRPr="00E40CF1">
              <w:rPr>
                <w:rStyle w:val="Hypertextovodkaz"/>
                <w:noProof/>
              </w:rPr>
              <w:t>MATERIÁLOVÉ ŘEŠENÍ</w:t>
            </w:r>
            <w:r w:rsidR="00E94F36">
              <w:rPr>
                <w:noProof/>
                <w:webHidden/>
              </w:rPr>
              <w:tab/>
            </w:r>
            <w:r w:rsidR="00E94F36">
              <w:rPr>
                <w:noProof/>
                <w:webHidden/>
              </w:rPr>
              <w:fldChar w:fldCharType="begin"/>
            </w:r>
            <w:r w:rsidR="00E94F36">
              <w:rPr>
                <w:noProof/>
                <w:webHidden/>
              </w:rPr>
              <w:instrText xml:space="preserve"> PAGEREF _Toc172693982 \h </w:instrText>
            </w:r>
            <w:r w:rsidR="00E94F36">
              <w:rPr>
                <w:noProof/>
                <w:webHidden/>
              </w:rPr>
            </w:r>
            <w:r w:rsidR="00E94F36">
              <w:rPr>
                <w:noProof/>
                <w:webHidden/>
              </w:rPr>
              <w:fldChar w:fldCharType="separate"/>
            </w:r>
            <w:r w:rsidR="00F12CAE">
              <w:rPr>
                <w:noProof/>
                <w:webHidden/>
              </w:rPr>
              <w:t>4</w:t>
            </w:r>
            <w:r w:rsidR="00E94F36">
              <w:rPr>
                <w:noProof/>
                <w:webHidden/>
              </w:rPr>
              <w:fldChar w:fldCharType="end"/>
            </w:r>
          </w:hyperlink>
        </w:p>
        <w:p w14:paraId="1C1DE473" w14:textId="4DCE7084" w:rsidR="00E94F36" w:rsidRDefault="009E0C6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172693983" w:history="1">
            <w:r w:rsidR="00E94F36" w:rsidRPr="00E40CF1">
              <w:rPr>
                <w:rStyle w:val="Hypertextovodkaz"/>
                <w:noProof/>
              </w:rPr>
              <w:t>DISPOZIČNÍ A PROVOZNÍ ŘEŠENÍ</w:t>
            </w:r>
            <w:r w:rsidR="00E94F36">
              <w:rPr>
                <w:noProof/>
                <w:webHidden/>
              </w:rPr>
              <w:tab/>
            </w:r>
            <w:r w:rsidR="00E94F36">
              <w:rPr>
                <w:noProof/>
                <w:webHidden/>
              </w:rPr>
              <w:fldChar w:fldCharType="begin"/>
            </w:r>
            <w:r w:rsidR="00E94F36">
              <w:rPr>
                <w:noProof/>
                <w:webHidden/>
              </w:rPr>
              <w:instrText xml:space="preserve"> PAGEREF _Toc172693983 \h </w:instrText>
            </w:r>
            <w:r w:rsidR="00E94F36">
              <w:rPr>
                <w:noProof/>
                <w:webHidden/>
              </w:rPr>
            </w:r>
            <w:r w:rsidR="00E94F36">
              <w:rPr>
                <w:noProof/>
                <w:webHidden/>
              </w:rPr>
              <w:fldChar w:fldCharType="separate"/>
            </w:r>
            <w:r w:rsidR="00F12CAE">
              <w:rPr>
                <w:noProof/>
                <w:webHidden/>
              </w:rPr>
              <w:t>4</w:t>
            </w:r>
            <w:r w:rsidR="00E94F36">
              <w:rPr>
                <w:noProof/>
                <w:webHidden/>
              </w:rPr>
              <w:fldChar w:fldCharType="end"/>
            </w:r>
          </w:hyperlink>
        </w:p>
        <w:p w14:paraId="41D1CC52" w14:textId="0D661895" w:rsidR="00E94F36" w:rsidRDefault="009E0C6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172693984" w:history="1">
            <w:r w:rsidR="00E94F36" w:rsidRPr="00E40CF1">
              <w:rPr>
                <w:rStyle w:val="Hypertextovodkaz"/>
                <w:noProof/>
              </w:rPr>
              <w:t>BEZBARIÉROVÉ UŽÍVÁNÍ STAVBY</w:t>
            </w:r>
            <w:r w:rsidR="00E94F36">
              <w:rPr>
                <w:noProof/>
                <w:webHidden/>
              </w:rPr>
              <w:tab/>
            </w:r>
            <w:r w:rsidR="00E94F36">
              <w:rPr>
                <w:noProof/>
                <w:webHidden/>
              </w:rPr>
              <w:fldChar w:fldCharType="begin"/>
            </w:r>
            <w:r w:rsidR="00E94F36">
              <w:rPr>
                <w:noProof/>
                <w:webHidden/>
              </w:rPr>
              <w:instrText xml:space="preserve"> PAGEREF _Toc172693984 \h </w:instrText>
            </w:r>
            <w:r w:rsidR="00E94F36">
              <w:rPr>
                <w:noProof/>
                <w:webHidden/>
              </w:rPr>
            </w:r>
            <w:r w:rsidR="00E94F36">
              <w:rPr>
                <w:noProof/>
                <w:webHidden/>
              </w:rPr>
              <w:fldChar w:fldCharType="separate"/>
            </w:r>
            <w:r w:rsidR="00F12CAE">
              <w:rPr>
                <w:noProof/>
                <w:webHidden/>
              </w:rPr>
              <w:t>4</w:t>
            </w:r>
            <w:r w:rsidR="00E94F36">
              <w:rPr>
                <w:noProof/>
                <w:webHidden/>
              </w:rPr>
              <w:fldChar w:fldCharType="end"/>
            </w:r>
          </w:hyperlink>
        </w:p>
        <w:p w14:paraId="289836A3" w14:textId="606CCD19" w:rsidR="00E94F36" w:rsidRDefault="009E0C6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172693985" w:history="1">
            <w:r w:rsidR="00E94F36" w:rsidRPr="00E40CF1">
              <w:rPr>
                <w:rStyle w:val="Hypertextovodkaz"/>
                <w:noProof/>
              </w:rPr>
              <w:t>KONSTRUKČNÍ A STAVEBNĚ TECHNICKÉ ŘEŠENÍ A TECHNICKÉ VLASTNOSTI STAVBY</w:t>
            </w:r>
            <w:r w:rsidR="00E94F36">
              <w:rPr>
                <w:noProof/>
                <w:webHidden/>
              </w:rPr>
              <w:tab/>
            </w:r>
            <w:r w:rsidR="00E94F36">
              <w:rPr>
                <w:noProof/>
                <w:webHidden/>
              </w:rPr>
              <w:fldChar w:fldCharType="begin"/>
            </w:r>
            <w:r w:rsidR="00E94F36">
              <w:rPr>
                <w:noProof/>
                <w:webHidden/>
              </w:rPr>
              <w:instrText xml:space="preserve"> PAGEREF _Toc172693985 \h </w:instrText>
            </w:r>
            <w:r w:rsidR="00E94F36">
              <w:rPr>
                <w:noProof/>
                <w:webHidden/>
              </w:rPr>
            </w:r>
            <w:r w:rsidR="00E94F36">
              <w:rPr>
                <w:noProof/>
                <w:webHidden/>
              </w:rPr>
              <w:fldChar w:fldCharType="separate"/>
            </w:r>
            <w:r w:rsidR="00F12CAE">
              <w:rPr>
                <w:noProof/>
                <w:webHidden/>
              </w:rPr>
              <w:t>4</w:t>
            </w:r>
            <w:r w:rsidR="00E94F36">
              <w:rPr>
                <w:noProof/>
                <w:webHidden/>
              </w:rPr>
              <w:fldChar w:fldCharType="end"/>
            </w:r>
          </w:hyperlink>
        </w:p>
        <w:p w14:paraId="7274E4AD" w14:textId="38D1E47C" w:rsidR="00E94F36" w:rsidRDefault="009E0C6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172693986" w:history="1">
            <w:r w:rsidR="00E94F36" w:rsidRPr="00E40CF1">
              <w:rPr>
                <w:rStyle w:val="Hypertextovodkaz"/>
                <w:noProof/>
              </w:rPr>
              <w:t>STAVEBNÍ FYZIKA – TEPELNÁ TECHNIKA, OSVĚTLENÍ, OSLUNĚNÍ, AKUSTIKA - HLUK,  VIBRACE – POPIS ŘEŠENÍ</w:t>
            </w:r>
            <w:r w:rsidR="00E94F36">
              <w:rPr>
                <w:noProof/>
                <w:webHidden/>
              </w:rPr>
              <w:tab/>
            </w:r>
            <w:r w:rsidR="00E94F36">
              <w:rPr>
                <w:noProof/>
                <w:webHidden/>
              </w:rPr>
              <w:fldChar w:fldCharType="begin"/>
            </w:r>
            <w:r w:rsidR="00E94F36">
              <w:rPr>
                <w:noProof/>
                <w:webHidden/>
              </w:rPr>
              <w:instrText xml:space="preserve"> PAGEREF _Toc172693986 \h </w:instrText>
            </w:r>
            <w:r w:rsidR="00E94F36">
              <w:rPr>
                <w:noProof/>
                <w:webHidden/>
              </w:rPr>
            </w:r>
            <w:r w:rsidR="00E94F36">
              <w:rPr>
                <w:noProof/>
                <w:webHidden/>
              </w:rPr>
              <w:fldChar w:fldCharType="separate"/>
            </w:r>
            <w:r w:rsidR="00F12CAE">
              <w:rPr>
                <w:noProof/>
                <w:webHidden/>
              </w:rPr>
              <w:t>4</w:t>
            </w:r>
            <w:r w:rsidR="00E94F36">
              <w:rPr>
                <w:noProof/>
                <w:webHidden/>
              </w:rPr>
              <w:fldChar w:fldCharType="end"/>
            </w:r>
          </w:hyperlink>
        </w:p>
        <w:p w14:paraId="0975BC68" w14:textId="65D3B99C" w:rsidR="00E94F36" w:rsidRDefault="009E0C6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172693987" w:history="1">
            <w:r w:rsidR="00E94F36" w:rsidRPr="00E40CF1">
              <w:rPr>
                <w:rStyle w:val="Hypertextovodkaz"/>
                <w:rFonts w:eastAsia="Times New Roman"/>
                <w:noProof/>
                <w:lang w:eastAsia="cs-CZ"/>
              </w:rPr>
              <w:t>VÝPIS POUŽITÝCH NOREM</w:t>
            </w:r>
            <w:r w:rsidR="00E94F36">
              <w:rPr>
                <w:noProof/>
                <w:webHidden/>
              </w:rPr>
              <w:tab/>
            </w:r>
            <w:r w:rsidR="00E94F36">
              <w:rPr>
                <w:noProof/>
                <w:webHidden/>
              </w:rPr>
              <w:fldChar w:fldCharType="begin"/>
            </w:r>
            <w:r w:rsidR="00E94F36">
              <w:rPr>
                <w:noProof/>
                <w:webHidden/>
              </w:rPr>
              <w:instrText xml:space="preserve"> PAGEREF _Toc172693987 \h </w:instrText>
            </w:r>
            <w:r w:rsidR="00E94F36">
              <w:rPr>
                <w:noProof/>
                <w:webHidden/>
              </w:rPr>
            </w:r>
            <w:r w:rsidR="00E94F36">
              <w:rPr>
                <w:noProof/>
                <w:webHidden/>
              </w:rPr>
              <w:fldChar w:fldCharType="separate"/>
            </w:r>
            <w:r w:rsidR="00F12CAE">
              <w:rPr>
                <w:noProof/>
                <w:webHidden/>
              </w:rPr>
              <w:t>5</w:t>
            </w:r>
            <w:r w:rsidR="00E94F36">
              <w:rPr>
                <w:noProof/>
                <w:webHidden/>
              </w:rPr>
              <w:fldChar w:fldCharType="end"/>
            </w:r>
          </w:hyperlink>
        </w:p>
        <w:p w14:paraId="32B06988" w14:textId="02DFA174" w:rsidR="00532524" w:rsidRDefault="003D7F4B">
          <w:r>
            <w:rPr>
              <w:rFonts w:ascii="Arial Narrow" w:hAnsi="Arial Narrow"/>
              <w:sz w:val="20"/>
            </w:rPr>
            <w:fldChar w:fldCharType="end"/>
          </w:r>
        </w:p>
      </w:sdtContent>
    </w:sdt>
    <w:p w14:paraId="4333F26E" w14:textId="080773F7" w:rsidR="00EE33C3" w:rsidRDefault="00EE33C3" w:rsidP="00EE33C3">
      <w:pPr>
        <w:spacing w:after="0" w:line="24" w:lineRule="atLeast"/>
        <w:rPr>
          <w:rFonts w:ascii="Arial Narrow" w:hAnsi="Arial Narrow"/>
          <w:b/>
          <w:bCs/>
        </w:rPr>
      </w:pPr>
    </w:p>
    <w:p w14:paraId="41D1E7D5" w14:textId="6CAB0AEA" w:rsidR="00C9633B" w:rsidRDefault="00C9633B" w:rsidP="00C9633B">
      <w:pPr>
        <w:spacing w:line="24" w:lineRule="atLeast"/>
        <w:rPr>
          <w:rFonts w:ascii="Arial Narrow" w:hAnsi="Arial Narrow"/>
          <w:b/>
          <w:bCs/>
        </w:rPr>
      </w:pPr>
    </w:p>
    <w:p w14:paraId="5E4EBB7F" w14:textId="77D4774D" w:rsidR="00F84C2A" w:rsidRDefault="00F84C2A" w:rsidP="00F84C2A">
      <w:pPr>
        <w:pStyle w:val="Nadpis2"/>
        <w:ind w:left="851"/>
      </w:pPr>
    </w:p>
    <w:p w14:paraId="2CF1AD33" w14:textId="4E8E4A7A" w:rsidR="00F84C2A" w:rsidRDefault="00F84C2A" w:rsidP="00F84C2A"/>
    <w:p w14:paraId="43CC1910" w14:textId="07EA667D" w:rsidR="00F84C2A" w:rsidRDefault="00F84C2A" w:rsidP="00F84C2A"/>
    <w:p w14:paraId="466A7D8F" w14:textId="7E5FC0F8" w:rsidR="00F84C2A" w:rsidRDefault="00F84C2A" w:rsidP="00F84C2A"/>
    <w:p w14:paraId="3A7AEB1F" w14:textId="189AD603" w:rsidR="00F84C2A" w:rsidRDefault="00F84C2A" w:rsidP="00F84C2A"/>
    <w:p w14:paraId="645E712D" w14:textId="5BF670F7" w:rsidR="00F84C2A" w:rsidRDefault="00F84C2A" w:rsidP="00F84C2A"/>
    <w:p w14:paraId="1858A819" w14:textId="155EF73C" w:rsidR="006C2D8F" w:rsidRDefault="006C2D8F" w:rsidP="00F84C2A"/>
    <w:p w14:paraId="773F7184" w14:textId="57F2C20C" w:rsidR="006C2D8F" w:rsidRDefault="006C2D8F" w:rsidP="00F84C2A"/>
    <w:p w14:paraId="170B322F" w14:textId="2390F72A" w:rsidR="006C2D8F" w:rsidRDefault="006C2D8F" w:rsidP="00F84C2A"/>
    <w:p w14:paraId="0B66C1AE" w14:textId="0020E544" w:rsidR="006C2D8F" w:rsidRDefault="006C2D8F" w:rsidP="00F84C2A"/>
    <w:p w14:paraId="090805E6" w14:textId="13D6F1C5" w:rsidR="006C2D8F" w:rsidRDefault="006C2D8F" w:rsidP="00F84C2A"/>
    <w:p w14:paraId="3805D0AC" w14:textId="52233754" w:rsidR="006C2D8F" w:rsidRDefault="006C2D8F" w:rsidP="00F84C2A"/>
    <w:p w14:paraId="2C0E75C5" w14:textId="41C8E1C1" w:rsidR="006C2D8F" w:rsidRDefault="006C2D8F" w:rsidP="00F84C2A"/>
    <w:p w14:paraId="52898520" w14:textId="00C4F891" w:rsidR="006C2D8F" w:rsidRDefault="006C2D8F" w:rsidP="00F84C2A"/>
    <w:p w14:paraId="1F808149" w14:textId="1FEC8040" w:rsidR="006C2D8F" w:rsidRDefault="006C2D8F" w:rsidP="00F84C2A"/>
    <w:p w14:paraId="4F00D51A" w14:textId="6DFC3154" w:rsidR="006C2D8F" w:rsidRDefault="006C2D8F" w:rsidP="00F84C2A"/>
    <w:p w14:paraId="7EFD54CE" w14:textId="57AB5540" w:rsidR="006C2D8F" w:rsidRDefault="006C2D8F" w:rsidP="00F84C2A"/>
    <w:p w14:paraId="62F2602C" w14:textId="076075B8" w:rsidR="006C2D8F" w:rsidRDefault="006C2D8F" w:rsidP="00F84C2A"/>
    <w:p w14:paraId="1A90BF61" w14:textId="3E0AB42B" w:rsidR="006C2D8F" w:rsidRDefault="006C2D8F" w:rsidP="00F84C2A"/>
    <w:p w14:paraId="3BAEBDD9" w14:textId="39B5FAB6" w:rsidR="006C2D8F" w:rsidRDefault="006C2D8F" w:rsidP="00F84C2A"/>
    <w:p w14:paraId="72D99F9D" w14:textId="77777777" w:rsidR="003D7F4B" w:rsidRDefault="003D7F4B" w:rsidP="00F84C2A">
      <w:pPr>
        <w:sectPr w:rsidR="003D7F4B" w:rsidSect="00F83919">
          <w:footerReference w:type="defaul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90B49CE" w14:textId="1133B59B" w:rsidR="00E050A7" w:rsidRPr="00472A2C" w:rsidRDefault="00E050A7" w:rsidP="00E050A7">
      <w:pPr>
        <w:pStyle w:val="Nadpis1"/>
      </w:pPr>
      <w:bookmarkStart w:id="2" w:name="_Toc146522073"/>
      <w:bookmarkStart w:id="3" w:name="_Toc172693981"/>
      <w:r w:rsidRPr="00472A2C">
        <w:lastRenderedPageBreak/>
        <w:t>ARCHITEKTONICKÉ A VÝTVARNÉ ŘEŠENÍ STAVBY</w:t>
      </w:r>
      <w:bookmarkEnd w:id="2"/>
      <w:bookmarkEnd w:id="3"/>
    </w:p>
    <w:p w14:paraId="65E92F18" w14:textId="6F128EA6" w:rsidR="00D22787" w:rsidRPr="00D22787" w:rsidRDefault="00A00AE3" w:rsidP="00D22787">
      <w:pPr>
        <w:pStyle w:val="Styl1"/>
      </w:pPr>
      <w:bookmarkStart w:id="4" w:name="_Toc146522074"/>
      <w:r>
        <w:t>Není řešeno.</w:t>
      </w:r>
    </w:p>
    <w:p w14:paraId="3374111F" w14:textId="2A0994FF" w:rsidR="007D2895" w:rsidRDefault="00E050A7" w:rsidP="00034D7D">
      <w:pPr>
        <w:pStyle w:val="Nadpis1"/>
      </w:pPr>
      <w:bookmarkStart w:id="5" w:name="_Toc172693982"/>
      <w:r w:rsidRPr="00472A2C">
        <w:t>MATERIÁLOVÉ ŘEŠENÍ</w:t>
      </w:r>
      <w:bookmarkStart w:id="6" w:name="_Toc146522075"/>
      <w:bookmarkEnd w:id="4"/>
      <w:bookmarkEnd w:id="5"/>
    </w:p>
    <w:p w14:paraId="0CA4EE3C" w14:textId="505C28AA" w:rsidR="00034D7D" w:rsidRPr="008E6EF3" w:rsidRDefault="00FD5513" w:rsidP="00A00AE3">
      <w:pPr>
        <w:pStyle w:val="text"/>
      </w:pPr>
      <w:r>
        <w:t>Z</w:t>
      </w:r>
      <w:r w:rsidR="009013AD">
        <w:t>pevněná plocha kolem</w:t>
      </w:r>
      <w:r>
        <w:t xml:space="preserve"> </w:t>
      </w:r>
      <w:r w:rsidR="009013AD">
        <w:t>dies</w:t>
      </w:r>
      <w:r w:rsidR="003A1EED">
        <w:t>elagregátu je z betonové</w:t>
      </w:r>
      <w:r w:rsidR="009013AD">
        <w:t xml:space="preserve"> dlažby. Podklad pod agregátem je </w:t>
      </w:r>
      <w:r w:rsidR="0094069E">
        <w:t xml:space="preserve">z betonových pasů. </w:t>
      </w:r>
      <w:r>
        <w:t>O</w:t>
      </w:r>
      <w:r w:rsidR="0094069E">
        <w:t xml:space="preserve">plocení je z kovových </w:t>
      </w:r>
      <w:r w:rsidR="00CA0766">
        <w:t>plotových 3D panelů.</w:t>
      </w:r>
    </w:p>
    <w:p w14:paraId="4CB2F2FA" w14:textId="652A5D23" w:rsidR="00892344" w:rsidRDefault="00E050A7" w:rsidP="00892344">
      <w:pPr>
        <w:pStyle w:val="Nadpis1"/>
      </w:pPr>
      <w:bookmarkStart w:id="7" w:name="_Toc172693983"/>
      <w:r w:rsidRPr="00472A2C">
        <w:t>DISPOZIČNÍ A PROVOZNÍ ŘEŠENÍ</w:t>
      </w:r>
      <w:bookmarkStart w:id="8" w:name="_Hlk5277351"/>
      <w:bookmarkStart w:id="9" w:name="_Toc146522076"/>
      <w:bookmarkEnd w:id="6"/>
      <w:bookmarkEnd w:id="7"/>
    </w:p>
    <w:p w14:paraId="4EC1A59C" w14:textId="696EC955" w:rsidR="008B29D6" w:rsidRPr="00F63162" w:rsidRDefault="00FD5513" w:rsidP="00E86F2C">
      <w:pPr>
        <w:pStyle w:val="Styl1"/>
      </w:pPr>
      <w:r>
        <w:t>P</w:t>
      </w:r>
      <w:r w:rsidR="008B29D6">
        <w:t xml:space="preserve">locha kolem </w:t>
      </w:r>
      <w:proofErr w:type="gramStart"/>
      <w:r w:rsidR="008B29D6">
        <w:t>DA</w:t>
      </w:r>
      <w:proofErr w:type="gramEnd"/>
      <w:r w:rsidR="008B29D6">
        <w:t xml:space="preserve"> </w:t>
      </w:r>
      <w:r>
        <w:t xml:space="preserve">je </w:t>
      </w:r>
      <w:proofErr w:type="gramStart"/>
      <w:r w:rsidR="008B29D6">
        <w:t>oplocena</w:t>
      </w:r>
      <w:proofErr w:type="gramEnd"/>
      <w:r w:rsidR="008B29D6">
        <w:t xml:space="preserve"> 3D panely s jednokřídlou brankou.</w:t>
      </w:r>
    </w:p>
    <w:p w14:paraId="6803BF6F" w14:textId="18649607" w:rsidR="00E050A7" w:rsidRDefault="00E050A7" w:rsidP="00E050A7">
      <w:pPr>
        <w:pStyle w:val="Nadpis1"/>
      </w:pPr>
      <w:bookmarkStart w:id="10" w:name="_Toc172693984"/>
      <w:bookmarkEnd w:id="8"/>
      <w:r>
        <w:t>BEZBARIÉROVÉ UŽÍVÁNÍ STAVBY</w:t>
      </w:r>
      <w:bookmarkEnd w:id="9"/>
      <w:bookmarkEnd w:id="10"/>
    </w:p>
    <w:p w14:paraId="432845D7" w14:textId="27AB6200" w:rsidR="00B352AA" w:rsidRPr="00B352AA" w:rsidRDefault="00C60C91" w:rsidP="00B352AA">
      <w:pPr>
        <w:pStyle w:val="Styl1"/>
      </w:pPr>
      <w:bookmarkStart w:id="11" w:name="_Toc146522077"/>
      <w:r>
        <w:t>Není řešeno.</w:t>
      </w:r>
    </w:p>
    <w:p w14:paraId="4A60A3AA" w14:textId="2682453A" w:rsidR="00E050A7" w:rsidRDefault="00E050A7" w:rsidP="00E050A7">
      <w:pPr>
        <w:pStyle w:val="Nadpis1"/>
      </w:pPr>
      <w:bookmarkStart w:id="12" w:name="_Toc172693985"/>
      <w:r w:rsidRPr="00472A2C">
        <w:t>KONSTRUKČNÍ A STAVEBNĚ TECHNICK</w:t>
      </w:r>
      <w:r>
        <w:t xml:space="preserve">É ŘEŠENÍ A TECHNICKÉ VLASTNOSTI </w:t>
      </w:r>
      <w:r w:rsidRPr="00472A2C">
        <w:t>STAVBY</w:t>
      </w:r>
      <w:bookmarkEnd w:id="11"/>
      <w:bookmarkEnd w:id="12"/>
    </w:p>
    <w:p w14:paraId="33A9AA5D" w14:textId="0414E5E4" w:rsidR="00993376" w:rsidRPr="00993376" w:rsidRDefault="00993376" w:rsidP="00590809">
      <w:pPr>
        <w:pStyle w:val="Styl1"/>
      </w:pPr>
      <w:r w:rsidRPr="00993376">
        <w:t>Všechny výrobky musí být použity v souladu s doporučeními a technickými listy</w:t>
      </w:r>
      <w:r w:rsidR="00A627FC">
        <w:t xml:space="preserve"> vý</w:t>
      </w:r>
      <w:r w:rsidRPr="00993376">
        <w:t>robců.</w:t>
      </w:r>
      <w:r w:rsidR="001B10C4">
        <w:t xml:space="preserve"> </w:t>
      </w:r>
      <w:r w:rsidR="0029712E">
        <w:t xml:space="preserve">Všechny konstrukce a prvky musí být v souladu s platnými </w:t>
      </w:r>
      <w:r w:rsidR="007F178C">
        <w:t xml:space="preserve">technickými </w:t>
      </w:r>
      <w:r w:rsidR="0029712E">
        <w:t>normami</w:t>
      </w:r>
      <w:r w:rsidR="007F178C">
        <w:t xml:space="preserve"> a předpisy</w:t>
      </w:r>
      <w:r w:rsidR="0029712E">
        <w:t>.</w:t>
      </w:r>
    </w:p>
    <w:p w14:paraId="06681F21" w14:textId="49CA0902" w:rsidR="00E6674C" w:rsidRDefault="004F3C93" w:rsidP="00E6674C">
      <w:pPr>
        <w:pStyle w:val="Nadpis2"/>
      </w:pPr>
      <w:bookmarkStart w:id="13" w:name="_Toc146522078"/>
      <w:bookmarkStart w:id="14" w:name="_Toc172693986"/>
      <w:r>
        <w:t>Zpe</w:t>
      </w:r>
      <w:r w:rsidR="00111C9F">
        <w:t>vněné plochy</w:t>
      </w:r>
    </w:p>
    <w:p w14:paraId="3D0CBB70" w14:textId="6B27B369" w:rsidR="00104367" w:rsidRDefault="004A0F0B" w:rsidP="004A0897">
      <w:pPr>
        <w:pStyle w:val="Styl1"/>
      </w:pPr>
      <w:r>
        <w:t>Z</w:t>
      </w:r>
      <w:r w:rsidR="00E70328">
        <w:t>pevněn</w:t>
      </w:r>
      <w:r w:rsidR="003A1EED">
        <w:t xml:space="preserve">á plocha kolem nového </w:t>
      </w:r>
      <w:proofErr w:type="gramStart"/>
      <w:r w:rsidR="003A1EED">
        <w:t>DA je</w:t>
      </w:r>
      <w:proofErr w:type="gramEnd"/>
      <w:r w:rsidR="003A1EED">
        <w:t xml:space="preserve"> z</w:t>
      </w:r>
      <w:r w:rsidR="00E70328">
        <w:t xml:space="preserve"> </w:t>
      </w:r>
      <w:r w:rsidR="003A1EED">
        <w:t>betonové</w:t>
      </w:r>
      <w:r w:rsidR="00E70328">
        <w:t xml:space="preserve"> dlažby tloušťky 60 mm </w:t>
      </w:r>
      <w:r w:rsidR="00DE4493">
        <w:t>na kladecí vr</w:t>
      </w:r>
      <w:r w:rsidR="00012998">
        <w:t>stvě drceného kameniva frakce 4/8 tloušťky 40 mm. Pod kladecí vrstvou je drcené kamenivo frakce 0/32 tloušťky 150 mm</w:t>
      </w:r>
      <w:r w:rsidR="00BF05BB">
        <w:t xml:space="preserve"> </w:t>
      </w:r>
      <w:r w:rsidR="00F90593">
        <w:t>(na horním povrchu vrstvy E</w:t>
      </w:r>
      <w:r w:rsidR="00F90593" w:rsidRPr="00E25487">
        <w:rPr>
          <w:vertAlign w:val="subscript"/>
        </w:rPr>
        <w:t xml:space="preserve">def,2 </w:t>
      </w:r>
      <w:r w:rsidR="00F90593">
        <w:t xml:space="preserve">≥ 50 </w:t>
      </w:r>
      <w:proofErr w:type="spellStart"/>
      <w:r w:rsidR="00F90593">
        <w:t>MPa</w:t>
      </w:r>
      <w:proofErr w:type="spellEnd"/>
      <w:r w:rsidR="00012998">
        <w:t>. Pod touto nosnou vrstvou je pak zhutněná zemní pláň.</w:t>
      </w:r>
      <w:r w:rsidR="0041386C">
        <w:t xml:space="preserve"> </w:t>
      </w:r>
      <w:r w:rsidR="00F90593" w:rsidRPr="00520D1D">
        <w:t xml:space="preserve">Zemní pláň řádně zhutnit, Edef,2 ≥ 30 </w:t>
      </w:r>
      <w:proofErr w:type="spellStart"/>
      <w:r w:rsidR="00F90593" w:rsidRPr="00520D1D">
        <w:t>MPa</w:t>
      </w:r>
      <w:proofErr w:type="spellEnd"/>
      <w:r w:rsidR="00F90593" w:rsidRPr="00520D1D">
        <w:t>, E</w:t>
      </w:r>
      <w:r w:rsidR="00F90593" w:rsidRPr="0081796B">
        <w:rPr>
          <w:vertAlign w:val="subscript"/>
        </w:rPr>
        <w:t>def,2</w:t>
      </w:r>
      <w:r w:rsidR="00F90593" w:rsidRPr="00520D1D">
        <w:t>/E</w:t>
      </w:r>
      <w:r w:rsidR="00F90593" w:rsidRPr="0081796B">
        <w:rPr>
          <w:vertAlign w:val="subscript"/>
        </w:rPr>
        <w:t xml:space="preserve">def,1 </w:t>
      </w:r>
      <w:r w:rsidR="00F90593" w:rsidRPr="00520D1D">
        <w:t xml:space="preserve">≤ 2,5, D ≥ 100 % PS. </w:t>
      </w:r>
      <w:r w:rsidR="00F90593">
        <w:t xml:space="preserve"> Při nedosažení požadovaných hodnot u zemní pláně nutno podloží dle ČSN 73 6133 upravit. </w:t>
      </w:r>
      <w:r w:rsidR="0041386C">
        <w:t xml:space="preserve">Dlažba musí být spádována alespoň ve sklonu 2 % směrem od </w:t>
      </w:r>
      <w:proofErr w:type="gramStart"/>
      <w:r w:rsidR="0041386C">
        <w:t>DA</w:t>
      </w:r>
      <w:proofErr w:type="gramEnd"/>
      <w:r w:rsidR="0041386C">
        <w:t>.</w:t>
      </w:r>
      <w:r w:rsidR="001801CD">
        <w:t xml:space="preserve"> Vnější obvod </w:t>
      </w:r>
      <w:r w:rsidR="009E6D23">
        <w:t xml:space="preserve">dlažby je opatřen chodníkovým betonovým obrubníkem. </w:t>
      </w:r>
      <w:r w:rsidR="00104367">
        <w:t xml:space="preserve">Plocha pod DA </w:t>
      </w:r>
      <w:proofErr w:type="gramStart"/>
      <w:r w:rsidR="00104367">
        <w:t>je</w:t>
      </w:r>
      <w:proofErr w:type="gramEnd"/>
      <w:r w:rsidR="00104367">
        <w:t xml:space="preserve"> tvořena </w:t>
      </w:r>
      <w:r w:rsidR="00B04762">
        <w:t>železo</w:t>
      </w:r>
      <w:r w:rsidR="00104367">
        <w:t xml:space="preserve">betonovou monolitickou deskou tloušťky 200 mm, pod kterou je 150 mm </w:t>
      </w:r>
      <w:r w:rsidR="0081796B">
        <w:t>drceného kameniva frakce 0/32 (na horním povrchu E</w:t>
      </w:r>
      <w:r w:rsidR="0081796B" w:rsidRPr="0081796B">
        <w:rPr>
          <w:vertAlign w:val="subscript"/>
        </w:rPr>
        <w:t>def</w:t>
      </w:r>
      <w:r w:rsidR="0081796B">
        <w:rPr>
          <w:vertAlign w:val="subscript"/>
        </w:rPr>
        <w:t>,</w:t>
      </w:r>
      <w:r w:rsidR="0081796B" w:rsidRPr="0081796B">
        <w:rPr>
          <w:vertAlign w:val="subscript"/>
        </w:rPr>
        <w:t>2</w:t>
      </w:r>
      <w:r w:rsidR="0081796B">
        <w:t xml:space="preserve"> ≥ 90 </w:t>
      </w:r>
      <w:proofErr w:type="spellStart"/>
      <w:r w:rsidR="0081796B">
        <w:t>MPa</w:t>
      </w:r>
      <w:proofErr w:type="spellEnd"/>
      <w:r w:rsidR="0081796B">
        <w:t>)</w:t>
      </w:r>
      <w:r w:rsidR="00104367">
        <w:t xml:space="preserve">. Pod </w:t>
      </w:r>
      <w:r w:rsidR="0081796B">
        <w:t>touto vrstvou</w:t>
      </w:r>
      <w:r w:rsidR="00104367">
        <w:t xml:space="preserve"> je </w:t>
      </w:r>
      <w:r w:rsidR="005A2CB0">
        <w:t xml:space="preserve">200 </w:t>
      </w:r>
      <w:r w:rsidR="00104367">
        <w:t xml:space="preserve">mm </w:t>
      </w:r>
      <w:r w:rsidR="0081796B">
        <w:t>drceného kameniva frakce 0/32 (na horním povrchu vrstvy E</w:t>
      </w:r>
      <w:r w:rsidR="0081796B" w:rsidRPr="0081796B">
        <w:rPr>
          <w:vertAlign w:val="subscript"/>
        </w:rPr>
        <w:t>def</w:t>
      </w:r>
      <w:r w:rsidR="0081796B">
        <w:rPr>
          <w:vertAlign w:val="subscript"/>
        </w:rPr>
        <w:t>,</w:t>
      </w:r>
      <w:r w:rsidR="0081796B" w:rsidRPr="0081796B">
        <w:rPr>
          <w:vertAlign w:val="subscript"/>
        </w:rPr>
        <w:t>2</w:t>
      </w:r>
      <w:r w:rsidR="0081796B">
        <w:t xml:space="preserve"> ≥ 60 </w:t>
      </w:r>
      <w:proofErr w:type="spellStart"/>
      <w:r w:rsidR="0081796B">
        <w:t>MPa</w:t>
      </w:r>
      <w:proofErr w:type="spellEnd"/>
      <w:r w:rsidR="0081796B">
        <w:t>)</w:t>
      </w:r>
      <w:r w:rsidR="00104367">
        <w:t>.</w:t>
      </w:r>
      <w:r w:rsidR="007F178C">
        <w:t xml:space="preserve"> </w:t>
      </w:r>
      <w:r w:rsidR="0081796B" w:rsidRPr="00520D1D">
        <w:t xml:space="preserve">Zemní pláň řádně zhutnit, Edef,2 ≥ 30 </w:t>
      </w:r>
      <w:proofErr w:type="spellStart"/>
      <w:r w:rsidR="0081796B" w:rsidRPr="00520D1D">
        <w:t>MPa</w:t>
      </w:r>
      <w:proofErr w:type="spellEnd"/>
      <w:r w:rsidR="0081796B" w:rsidRPr="00520D1D">
        <w:t>, E</w:t>
      </w:r>
      <w:r w:rsidR="0081796B" w:rsidRPr="0081796B">
        <w:rPr>
          <w:vertAlign w:val="subscript"/>
        </w:rPr>
        <w:t>def,2</w:t>
      </w:r>
      <w:r w:rsidR="0081796B" w:rsidRPr="00520D1D">
        <w:t>/E</w:t>
      </w:r>
      <w:r w:rsidR="0081796B" w:rsidRPr="0081796B">
        <w:rPr>
          <w:vertAlign w:val="subscript"/>
        </w:rPr>
        <w:t xml:space="preserve">def,1 </w:t>
      </w:r>
      <w:r w:rsidR="0081796B" w:rsidRPr="00520D1D">
        <w:t xml:space="preserve">≤ 2,5, D ≥ 100 % PS. </w:t>
      </w:r>
      <w:r w:rsidR="0081796B">
        <w:t xml:space="preserve"> Při nedosažení požadovaných hodnot u zemní pláně nutno podloží dle ČSN 73 6133 upravit. </w:t>
      </w:r>
      <w:r w:rsidR="007B4B40" w:rsidRPr="007B4B40">
        <w:rPr>
          <w:b/>
        </w:rPr>
        <w:t xml:space="preserve">Při provádění </w:t>
      </w:r>
      <w:r w:rsidR="004A44CF">
        <w:rPr>
          <w:b/>
        </w:rPr>
        <w:t xml:space="preserve">zpevněných ploch </w:t>
      </w:r>
      <w:r w:rsidR="007B4B40" w:rsidRPr="007B4B40">
        <w:rPr>
          <w:b/>
        </w:rPr>
        <w:t>je nutný odborně způsobilý geotechnický dozor (přejímka pláně, kontrola zhutnění).</w:t>
      </w:r>
      <w:r w:rsidR="007B4B40" w:rsidRPr="007B4B40">
        <w:t xml:space="preserve"> </w:t>
      </w:r>
      <w:r w:rsidR="00B04762">
        <w:t xml:space="preserve">Železobetonová deska je z betonu C20/25 XC2 a je vyztužena KARI sítí 150 x 150 x 8 mm </w:t>
      </w:r>
      <w:r w:rsidR="00D54278">
        <w:t>B500B</w:t>
      </w:r>
      <w:r w:rsidR="00B04762">
        <w:t>, krytí z dolní strany 50 mm.  Deska je dil</w:t>
      </w:r>
      <w:r w:rsidR="003A1EED">
        <w:t>atována po vzdálenostech á 4 m. D</w:t>
      </w:r>
      <w:r w:rsidR="007233C8">
        <w:t>lažba musí být provedena v souladu s TP 192 Dlažby pro konstrukce pozemních komunikací. Vzorová skladba dlažby viz obrázek č. 1.</w:t>
      </w:r>
    </w:p>
    <w:p w14:paraId="1E84269C" w14:textId="12D893F3" w:rsidR="007233C8" w:rsidRDefault="003A1EED" w:rsidP="007233C8">
      <w:pPr>
        <w:pStyle w:val="Styl1"/>
        <w:jc w:val="center"/>
      </w:pPr>
      <w:r w:rsidRPr="003A1EED">
        <w:rPr>
          <w:noProof/>
        </w:rPr>
        <w:lastRenderedPageBreak/>
        <w:drawing>
          <wp:inline distT="0" distB="0" distL="0" distR="0" wp14:anchorId="19B09816" wp14:editId="50BA4716">
            <wp:extent cx="2926080" cy="2293414"/>
            <wp:effectExtent l="0" t="0" r="762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43258" cy="230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5619A" w14:textId="16944223" w:rsidR="003868B9" w:rsidRDefault="007233C8" w:rsidP="00202407">
      <w:pPr>
        <w:pStyle w:val="Styl1"/>
        <w:jc w:val="center"/>
      </w:pPr>
      <w:r>
        <w:t>Obr. 1: Vzorová skladba betonové dlažby.</w:t>
      </w:r>
    </w:p>
    <w:p w14:paraId="3959E6FA" w14:textId="6404B1B9" w:rsidR="00623B98" w:rsidRDefault="004A4C2B" w:rsidP="00623B98">
      <w:pPr>
        <w:pStyle w:val="Nadpis2"/>
      </w:pPr>
      <w:r>
        <w:t>Oplocení</w:t>
      </w:r>
    </w:p>
    <w:p w14:paraId="233EDCFB" w14:textId="0414960C" w:rsidR="00590809" w:rsidRDefault="008660E0" w:rsidP="004A0897">
      <w:pPr>
        <w:pStyle w:val="Styl1"/>
      </w:pPr>
      <w:r>
        <w:t>O</w:t>
      </w:r>
      <w:r w:rsidR="007E52F4">
        <w:t xml:space="preserve">plocení </w:t>
      </w:r>
      <w:r w:rsidR="00F96CAD">
        <w:t xml:space="preserve">je z ocelových </w:t>
      </w:r>
      <w:r w:rsidR="00A11A34">
        <w:t xml:space="preserve">pozinkovaných </w:t>
      </w:r>
      <w:r w:rsidR="00F96CAD">
        <w:t>plotových 3D panelů</w:t>
      </w:r>
      <w:r w:rsidR="00A11A34">
        <w:t xml:space="preserve"> výšky 2 030</w:t>
      </w:r>
      <w:r w:rsidR="007044D5">
        <w:t xml:space="preserve"> mm. Součástí nového oplocení je jednokřídlá branka šířky 1</w:t>
      </w:r>
      <w:r>
        <w:t> </w:t>
      </w:r>
      <w:r w:rsidR="007044D5">
        <w:t>000</w:t>
      </w:r>
      <w:r>
        <w:t> </w:t>
      </w:r>
      <w:r w:rsidR="00A11A34">
        <w:t xml:space="preserve">mm. </w:t>
      </w:r>
      <w:r w:rsidR="006D027C">
        <w:t>Velikost oka 50 x 200 mm</w:t>
      </w:r>
      <w:r w:rsidR="00230955">
        <w:t xml:space="preserve">, průměr drátu 5 mm. </w:t>
      </w:r>
      <w:r w:rsidR="00A7497E">
        <w:t>Základové patky sloupků mají průměr 200 mm a výšku 800 mm, hloubka základové spáry v </w:t>
      </w:r>
      <w:proofErr w:type="spellStart"/>
      <w:r w:rsidR="00A7497E">
        <w:t>nezámrzné</w:t>
      </w:r>
      <w:proofErr w:type="spellEnd"/>
      <w:r w:rsidR="00A7497E">
        <w:t xml:space="preserve"> hloubce 800 mm pod upraveným terénem.</w:t>
      </w:r>
    </w:p>
    <w:p w14:paraId="538B2F89" w14:textId="64F2FA8F" w:rsidR="00E050A7" w:rsidRPr="00AB479E" w:rsidRDefault="00E050A7" w:rsidP="00F018DB">
      <w:pPr>
        <w:pStyle w:val="Nadpis1"/>
      </w:pPr>
      <w:r w:rsidRPr="00726C83">
        <w:t>STAVEBNÍ FYZIKA – TEPELNÁ TECHNIKA, OSVĚTLENÍ, OSLUNĚNÍ, AKUSTIKA - HLUK,  VIBRACE – POPIS ŘEŠENÍ</w:t>
      </w:r>
      <w:bookmarkEnd w:id="13"/>
      <w:bookmarkEnd w:id="14"/>
    </w:p>
    <w:p w14:paraId="1386FB8B" w14:textId="23D371CE" w:rsidR="00070B81" w:rsidRPr="00070B81" w:rsidRDefault="00E050A7" w:rsidP="00070B81">
      <w:pPr>
        <w:pStyle w:val="Nadpis2"/>
        <w:rPr>
          <w:rFonts w:eastAsia="Times New Roman"/>
          <w:lang w:eastAsia="cs-CZ"/>
        </w:rPr>
      </w:pPr>
      <w:r w:rsidRPr="00395748">
        <w:rPr>
          <w:rFonts w:eastAsia="Times New Roman"/>
          <w:lang w:eastAsia="cs-CZ"/>
        </w:rPr>
        <w:t>Tepelná technika</w:t>
      </w:r>
    </w:p>
    <w:p w14:paraId="75F30F10" w14:textId="288EF43D" w:rsidR="00F018DB" w:rsidRPr="00395748" w:rsidRDefault="00F51FE9" w:rsidP="00687803">
      <w:pPr>
        <w:pStyle w:val="text"/>
      </w:pPr>
      <w:r>
        <w:t>Není řešeno.</w:t>
      </w:r>
    </w:p>
    <w:p w14:paraId="5875A598" w14:textId="732E8453" w:rsidR="00E050A7" w:rsidRPr="00395748" w:rsidRDefault="00E050A7" w:rsidP="00AB479E">
      <w:pPr>
        <w:pStyle w:val="Nadpis2"/>
        <w:rPr>
          <w:rFonts w:eastAsia="Times New Roman"/>
          <w:lang w:eastAsia="cs-CZ"/>
        </w:rPr>
      </w:pPr>
      <w:r w:rsidRPr="00395748">
        <w:rPr>
          <w:rFonts w:eastAsia="Times New Roman"/>
          <w:lang w:eastAsia="cs-CZ"/>
        </w:rPr>
        <w:t>Osvětlení</w:t>
      </w:r>
    </w:p>
    <w:p w14:paraId="23020939" w14:textId="091B094A" w:rsidR="003A12B7" w:rsidRPr="003E03E5" w:rsidRDefault="00F51FE9" w:rsidP="003A12B7">
      <w:pPr>
        <w:pStyle w:val="text"/>
      </w:pPr>
      <w:r>
        <w:t>Není řešeno.</w:t>
      </w:r>
    </w:p>
    <w:p w14:paraId="2D550142" w14:textId="23F7106A" w:rsidR="00E050A7" w:rsidRPr="00395748" w:rsidRDefault="00E050A7" w:rsidP="00AB479E">
      <w:pPr>
        <w:pStyle w:val="Nadpis2"/>
        <w:rPr>
          <w:rFonts w:eastAsia="Times New Roman"/>
          <w:lang w:eastAsia="cs-CZ"/>
        </w:rPr>
      </w:pPr>
      <w:r w:rsidRPr="00395748">
        <w:rPr>
          <w:rFonts w:eastAsia="Times New Roman"/>
          <w:lang w:eastAsia="cs-CZ"/>
        </w:rPr>
        <w:t>Oslunění</w:t>
      </w:r>
    </w:p>
    <w:p w14:paraId="0F75FD06" w14:textId="19E0F914" w:rsidR="00070B81" w:rsidRPr="00AF2482" w:rsidRDefault="00F51FE9" w:rsidP="00070B81">
      <w:pPr>
        <w:pStyle w:val="Styl1"/>
      </w:pPr>
      <w:r>
        <w:t>Není řešeno.</w:t>
      </w:r>
    </w:p>
    <w:p w14:paraId="49047B58" w14:textId="25F55B30" w:rsidR="00E050A7" w:rsidRPr="00395748" w:rsidRDefault="00E050A7" w:rsidP="00AB479E">
      <w:pPr>
        <w:pStyle w:val="Nadpis2"/>
        <w:rPr>
          <w:rFonts w:eastAsia="Times New Roman"/>
          <w:lang w:eastAsia="cs-CZ"/>
        </w:rPr>
      </w:pPr>
      <w:r w:rsidRPr="00395748">
        <w:rPr>
          <w:rFonts w:eastAsia="Times New Roman"/>
          <w:lang w:eastAsia="cs-CZ"/>
        </w:rPr>
        <w:t xml:space="preserve">Akustika – hluk, vibrace </w:t>
      </w:r>
    </w:p>
    <w:bookmarkEnd w:id="0"/>
    <w:p w14:paraId="0EEF57FC" w14:textId="4B09A73E" w:rsidR="00E94F36" w:rsidRPr="00E94F36" w:rsidRDefault="00F51FE9" w:rsidP="00E94F36">
      <w:pPr>
        <w:pStyle w:val="Styl1"/>
      </w:pPr>
      <w:r>
        <w:t>Není řešeno.</w:t>
      </w:r>
    </w:p>
    <w:p w14:paraId="0CFAFD2E" w14:textId="1518A98B" w:rsidR="0014452F" w:rsidRPr="00C50A7D" w:rsidRDefault="00E94F36" w:rsidP="00C50A7D">
      <w:pPr>
        <w:pStyle w:val="Nadpis1"/>
        <w:rPr>
          <w:rFonts w:eastAsia="Times New Roman"/>
          <w:lang w:eastAsia="cs-CZ"/>
        </w:rPr>
      </w:pPr>
      <w:bookmarkStart w:id="15" w:name="_Toc172693987"/>
      <w:r>
        <w:rPr>
          <w:rFonts w:eastAsia="Times New Roman"/>
          <w:lang w:eastAsia="cs-CZ"/>
        </w:rPr>
        <w:t>VÝPIS POUŽITÝCH NOREM</w:t>
      </w:r>
      <w:bookmarkEnd w:id="15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C50A7D" w14:paraId="51590022" w14:textId="77777777" w:rsidTr="00456635">
        <w:tc>
          <w:tcPr>
            <w:tcW w:w="3114" w:type="dxa"/>
          </w:tcPr>
          <w:p w14:paraId="12B948A9" w14:textId="77777777" w:rsidR="00C50A7D" w:rsidRDefault="00C50A7D" w:rsidP="00456635">
            <w:pPr>
              <w:pStyle w:val="Styl1"/>
              <w:numPr>
                <w:ilvl w:val="0"/>
                <w:numId w:val="22"/>
              </w:numPr>
              <w:ind w:left="317" w:hanging="426"/>
              <w:rPr>
                <w:b/>
                <w:bCs w:val="0"/>
              </w:rPr>
            </w:pPr>
            <w:r>
              <w:t>ČSN 01 3420</w:t>
            </w:r>
          </w:p>
        </w:tc>
        <w:tc>
          <w:tcPr>
            <w:tcW w:w="5946" w:type="dxa"/>
          </w:tcPr>
          <w:p w14:paraId="69252713" w14:textId="77777777" w:rsidR="00C50A7D" w:rsidRDefault="00C50A7D" w:rsidP="00456635">
            <w:pPr>
              <w:pStyle w:val="Styl1"/>
              <w:ind w:firstLine="0"/>
              <w:rPr>
                <w:b/>
                <w:bCs w:val="0"/>
              </w:rPr>
            </w:pPr>
            <w:r>
              <w:t>Výkresy pozemních staveb</w:t>
            </w:r>
          </w:p>
        </w:tc>
      </w:tr>
      <w:tr w:rsidR="00C50A7D" w14:paraId="262EB767" w14:textId="77777777" w:rsidTr="00456635">
        <w:tc>
          <w:tcPr>
            <w:tcW w:w="3114" w:type="dxa"/>
          </w:tcPr>
          <w:p w14:paraId="314FDF7B" w14:textId="514D61B3" w:rsidR="00C50A7D" w:rsidRDefault="00C50A7D" w:rsidP="00456635">
            <w:pPr>
              <w:pStyle w:val="Styl1"/>
              <w:numPr>
                <w:ilvl w:val="0"/>
                <w:numId w:val="23"/>
              </w:numPr>
              <w:ind w:left="317" w:hanging="426"/>
            </w:pPr>
            <w:r>
              <w:t>ČSN 73 02xx</w:t>
            </w:r>
            <w:r w:rsidR="002A3F00">
              <w:t xml:space="preserve"> a převzaté evropské normy s třídícím znakem 73 02xx</w:t>
            </w:r>
          </w:p>
        </w:tc>
        <w:tc>
          <w:tcPr>
            <w:tcW w:w="5946" w:type="dxa"/>
          </w:tcPr>
          <w:p w14:paraId="603D2E86" w14:textId="77777777" w:rsidR="00C50A7D" w:rsidRDefault="00C50A7D" w:rsidP="00456635">
            <w:pPr>
              <w:pStyle w:val="Styl1"/>
              <w:ind w:firstLine="0"/>
              <w:rPr>
                <w:b/>
                <w:bCs w:val="0"/>
              </w:rPr>
            </w:pPr>
            <w:r>
              <w:t>Geometrická přesnost staveb</w:t>
            </w:r>
          </w:p>
        </w:tc>
      </w:tr>
      <w:tr w:rsidR="00AC2533" w14:paraId="2C508DC4" w14:textId="77777777" w:rsidTr="00456635">
        <w:tc>
          <w:tcPr>
            <w:tcW w:w="3114" w:type="dxa"/>
          </w:tcPr>
          <w:p w14:paraId="2896D283" w14:textId="4AA7EFAA" w:rsidR="00AC2533" w:rsidRDefault="00456635" w:rsidP="00456635">
            <w:pPr>
              <w:pStyle w:val="Styl1"/>
              <w:numPr>
                <w:ilvl w:val="0"/>
                <w:numId w:val="23"/>
              </w:numPr>
              <w:ind w:left="317" w:hanging="426"/>
            </w:pPr>
            <w:r>
              <w:t>ČSN 73 6175</w:t>
            </w:r>
          </w:p>
        </w:tc>
        <w:tc>
          <w:tcPr>
            <w:tcW w:w="5946" w:type="dxa"/>
          </w:tcPr>
          <w:p w14:paraId="3D16BCAA" w14:textId="49B5EB06" w:rsidR="00AC2533" w:rsidRDefault="00AC2533" w:rsidP="00456635">
            <w:pPr>
              <w:pStyle w:val="Styl1"/>
              <w:ind w:firstLine="0"/>
            </w:pPr>
            <w:r>
              <w:t>Stavba vozovek – Kryty z dlažeb a dílců</w:t>
            </w:r>
          </w:p>
        </w:tc>
      </w:tr>
      <w:tr w:rsidR="00C50A7D" w14:paraId="1A5C4D4C" w14:textId="77777777" w:rsidTr="00456635">
        <w:trPr>
          <w:trHeight w:val="653"/>
        </w:trPr>
        <w:tc>
          <w:tcPr>
            <w:tcW w:w="3114" w:type="dxa"/>
          </w:tcPr>
          <w:p w14:paraId="693EB365" w14:textId="773D87E7" w:rsidR="00C50A7D" w:rsidRDefault="00C50A7D" w:rsidP="002A3F00">
            <w:pPr>
              <w:pStyle w:val="text"/>
            </w:pPr>
          </w:p>
        </w:tc>
        <w:tc>
          <w:tcPr>
            <w:tcW w:w="5946" w:type="dxa"/>
          </w:tcPr>
          <w:p w14:paraId="257526C0" w14:textId="20A9E5E6" w:rsidR="00C50A7D" w:rsidRDefault="00C50A7D" w:rsidP="00456635">
            <w:pPr>
              <w:pStyle w:val="Styl1"/>
              <w:ind w:firstLine="0"/>
              <w:rPr>
                <w:b/>
                <w:bCs w:val="0"/>
              </w:rPr>
            </w:pPr>
          </w:p>
        </w:tc>
      </w:tr>
    </w:tbl>
    <w:p w14:paraId="64F23C54" w14:textId="1315E1D8" w:rsidR="00E52E12" w:rsidRDefault="00E52E12" w:rsidP="00A97454">
      <w:pPr>
        <w:pStyle w:val="Styl1"/>
        <w:ind w:firstLine="0"/>
        <w:rPr>
          <w:b/>
          <w:bCs w:val="0"/>
        </w:rPr>
      </w:pPr>
    </w:p>
    <w:p w14:paraId="4985D3AA" w14:textId="565162CA" w:rsidR="00870636" w:rsidRDefault="00870636" w:rsidP="00A97454">
      <w:pPr>
        <w:pStyle w:val="Styl1"/>
        <w:ind w:firstLine="0"/>
        <w:rPr>
          <w:b/>
          <w:bCs w:val="0"/>
        </w:rPr>
      </w:pPr>
    </w:p>
    <w:p w14:paraId="0B47C97C" w14:textId="050CF353" w:rsidR="00870636" w:rsidRDefault="00870636" w:rsidP="00A97454">
      <w:pPr>
        <w:pStyle w:val="Styl1"/>
        <w:ind w:firstLine="0"/>
        <w:rPr>
          <w:b/>
          <w:bCs w:val="0"/>
        </w:rPr>
      </w:pPr>
    </w:p>
    <w:p w14:paraId="5CDF647C" w14:textId="2C9485E2" w:rsidR="00870636" w:rsidRDefault="00870636" w:rsidP="00A97454">
      <w:pPr>
        <w:pStyle w:val="Styl1"/>
        <w:ind w:firstLine="0"/>
        <w:rPr>
          <w:b/>
          <w:bCs w:val="0"/>
        </w:rPr>
      </w:pPr>
    </w:p>
    <w:p w14:paraId="58E0FA41" w14:textId="5100BB70" w:rsidR="00202407" w:rsidRDefault="00202407" w:rsidP="00A97454">
      <w:pPr>
        <w:pStyle w:val="Styl1"/>
        <w:ind w:firstLine="0"/>
        <w:rPr>
          <w:b/>
          <w:bCs w:val="0"/>
        </w:rPr>
      </w:pPr>
    </w:p>
    <w:p w14:paraId="24238936" w14:textId="6B58073E" w:rsidR="00202407" w:rsidRDefault="00202407" w:rsidP="00A97454">
      <w:pPr>
        <w:pStyle w:val="Styl1"/>
        <w:ind w:firstLine="0"/>
        <w:rPr>
          <w:b/>
          <w:bCs w:val="0"/>
        </w:rPr>
      </w:pPr>
    </w:p>
    <w:p w14:paraId="2B1AD607" w14:textId="22A5C234" w:rsidR="00202407" w:rsidRDefault="00202407" w:rsidP="00A97454">
      <w:pPr>
        <w:pStyle w:val="Styl1"/>
        <w:ind w:firstLine="0"/>
        <w:rPr>
          <w:b/>
          <w:bCs w:val="0"/>
        </w:rPr>
      </w:pPr>
    </w:p>
    <w:p w14:paraId="4C17F8AA" w14:textId="5D7105E1" w:rsidR="00202407" w:rsidRDefault="00202407" w:rsidP="00A97454">
      <w:pPr>
        <w:pStyle w:val="Styl1"/>
        <w:ind w:firstLine="0"/>
        <w:rPr>
          <w:b/>
          <w:bCs w:val="0"/>
        </w:rPr>
      </w:pPr>
    </w:p>
    <w:p w14:paraId="53FB6487" w14:textId="27118FC2" w:rsidR="00202407" w:rsidRDefault="00202407" w:rsidP="00A97454">
      <w:pPr>
        <w:pStyle w:val="Styl1"/>
        <w:ind w:firstLine="0"/>
        <w:rPr>
          <w:b/>
          <w:bCs w:val="0"/>
        </w:rPr>
      </w:pPr>
    </w:p>
    <w:p w14:paraId="67C4CA09" w14:textId="2FF89985" w:rsidR="00202407" w:rsidRDefault="00202407" w:rsidP="00A97454">
      <w:pPr>
        <w:pStyle w:val="Styl1"/>
        <w:ind w:firstLine="0"/>
        <w:rPr>
          <w:b/>
          <w:bCs w:val="0"/>
        </w:rPr>
      </w:pPr>
    </w:p>
    <w:p w14:paraId="6F26421B" w14:textId="2B2FD2A5" w:rsidR="00202407" w:rsidRDefault="00202407" w:rsidP="00A97454">
      <w:pPr>
        <w:pStyle w:val="Styl1"/>
        <w:ind w:firstLine="0"/>
        <w:rPr>
          <w:b/>
          <w:bCs w:val="0"/>
        </w:rPr>
      </w:pPr>
    </w:p>
    <w:p w14:paraId="64B0C7F9" w14:textId="17FE9ADF" w:rsidR="00202407" w:rsidRDefault="00202407" w:rsidP="00A97454">
      <w:pPr>
        <w:pStyle w:val="Styl1"/>
        <w:ind w:firstLine="0"/>
        <w:rPr>
          <w:b/>
          <w:bCs w:val="0"/>
        </w:rPr>
      </w:pPr>
    </w:p>
    <w:p w14:paraId="1D880A32" w14:textId="6FAFC225" w:rsidR="00202407" w:rsidRDefault="00202407" w:rsidP="00A97454">
      <w:pPr>
        <w:pStyle w:val="Styl1"/>
        <w:ind w:firstLine="0"/>
        <w:rPr>
          <w:b/>
          <w:bCs w:val="0"/>
        </w:rPr>
      </w:pPr>
    </w:p>
    <w:p w14:paraId="44B80964" w14:textId="5511FA4E" w:rsidR="00202407" w:rsidRDefault="00202407" w:rsidP="00A97454">
      <w:pPr>
        <w:pStyle w:val="Styl1"/>
        <w:ind w:firstLine="0"/>
        <w:rPr>
          <w:b/>
          <w:bCs w:val="0"/>
        </w:rPr>
      </w:pPr>
    </w:p>
    <w:p w14:paraId="2DBC7846" w14:textId="0AEA8384" w:rsidR="00202407" w:rsidRDefault="00202407" w:rsidP="00A97454">
      <w:pPr>
        <w:pStyle w:val="Styl1"/>
        <w:ind w:firstLine="0"/>
        <w:rPr>
          <w:b/>
          <w:bCs w:val="0"/>
        </w:rPr>
      </w:pPr>
    </w:p>
    <w:p w14:paraId="61C403AB" w14:textId="2DE174EF" w:rsidR="00202407" w:rsidRDefault="00202407" w:rsidP="00A97454">
      <w:pPr>
        <w:pStyle w:val="Styl1"/>
        <w:ind w:firstLine="0"/>
        <w:rPr>
          <w:b/>
          <w:bCs w:val="0"/>
        </w:rPr>
      </w:pPr>
    </w:p>
    <w:p w14:paraId="3D4FB916" w14:textId="2CBFEB58" w:rsidR="00202407" w:rsidRDefault="00202407" w:rsidP="00A97454">
      <w:pPr>
        <w:pStyle w:val="Styl1"/>
        <w:ind w:firstLine="0"/>
        <w:rPr>
          <w:b/>
          <w:bCs w:val="0"/>
        </w:rPr>
      </w:pPr>
    </w:p>
    <w:p w14:paraId="59B46715" w14:textId="2EE64F3E" w:rsidR="00202407" w:rsidRDefault="00202407" w:rsidP="00A97454">
      <w:pPr>
        <w:pStyle w:val="Styl1"/>
        <w:ind w:firstLine="0"/>
        <w:rPr>
          <w:b/>
          <w:bCs w:val="0"/>
        </w:rPr>
      </w:pPr>
    </w:p>
    <w:p w14:paraId="547ADC9B" w14:textId="1AB3E4A6" w:rsidR="00202407" w:rsidRDefault="00202407" w:rsidP="00A97454">
      <w:pPr>
        <w:pStyle w:val="Styl1"/>
        <w:ind w:firstLine="0"/>
        <w:rPr>
          <w:b/>
          <w:bCs w:val="0"/>
        </w:rPr>
      </w:pPr>
    </w:p>
    <w:p w14:paraId="025779C4" w14:textId="0C5B25C2" w:rsidR="00202407" w:rsidRDefault="00202407" w:rsidP="00A97454">
      <w:pPr>
        <w:pStyle w:val="Styl1"/>
        <w:ind w:firstLine="0"/>
        <w:rPr>
          <w:b/>
          <w:bCs w:val="0"/>
        </w:rPr>
      </w:pPr>
    </w:p>
    <w:p w14:paraId="1FC444E4" w14:textId="26BC9A3F" w:rsidR="00202407" w:rsidRDefault="00202407" w:rsidP="00A97454">
      <w:pPr>
        <w:pStyle w:val="Styl1"/>
        <w:ind w:firstLine="0"/>
        <w:rPr>
          <w:b/>
          <w:bCs w:val="0"/>
        </w:rPr>
      </w:pPr>
    </w:p>
    <w:p w14:paraId="2C761C0F" w14:textId="170E2C38" w:rsidR="00202407" w:rsidRDefault="00202407" w:rsidP="00A97454">
      <w:pPr>
        <w:pStyle w:val="Styl1"/>
        <w:ind w:firstLine="0"/>
        <w:rPr>
          <w:b/>
          <w:bCs w:val="0"/>
        </w:rPr>
      </w:pPr>
    </w:p>
    <w:p w14:paraId="15C32A73" w14:textId="2C6FECED" w:rsidR="00202407" w:rsidRDefault="00202407" w:rsidP="00A97454">
      <w:pPr>
        <w:pStyle w:val="Styl1"/>
        <w:ind w:firstLine="0"/>
        <w:rPr>
          <w:b/>
          <w:bCs w:val="0"/>
        </w:rPr>
      </w:pPr>
    </w:p>
    <w:p w14:paraId="5CE10EC5" w14:textId="51D07C07" w:rsidR="00202407" w:rsidRDefault="00202407" w:rsidP="00A97454">
      <w:pPr>
        <w:pStyle w:val="Styl1"/>
        <w:ind w:firstLine="0"/>
        <w:rPr>
          <w:b/>
          <w:bCs w:val="0"/>
        </w:rPr>
      </w:pPr>
    </w:p>
    <w:p w14:paraId="4632F05C" w14:textId="72732D8F" w:rsidR="00202407" w:rsidRDefault="00202407" w:rsidP="00A97454">
      <w:pPr>
        <w:pStyle w:val="Styl1"/>
        <w:ind w:firstLine="0"/>
        <w:rPr>
          <w:b/>
          <w:bCs w:val="0"/>
        </w:rPr>
      </w:pPr>
    </w:p>
    <w:p w14:paraId="47A7C1C2" w14:textId="574FFE37" w:rsidR="00202407" w:rsidRDefault="00202407" w:rsidP="00A97454">
      <w:pPr>
        <w:pStyle w:val="Styl1"/>
        <w:ind w:firstLine="0"/>
        <w:rPr>
          <w:b/>
          <w:bCs w:val="0"/>
        </w:rPr>
      </w:pPr>
    </w:p>
    <w:p w14:paraId="32D862D7" w14:textId="4BEB9B0C" w:rsidR="00202407" w:rsidRDefault="00202407" w:rsidP="00A97454">
      <w:pPr>
        <w:pStyle w:val="Styl1"/>
        <w:ind w:firstLine="0"/>
        <w:rPr>
          <w:b/>
          <w:bCs w:val="0"/>
        </w:rPr>
      </w:pPr>
    </w:p>
    <w:p w14:paraId="28A80768" w14:textId="2DA6EBA3" w:rsidR="00202407" w:rsidRDefault="00202407" w:rsidP="00A97454">
      <w:pPr>
        <w:pStyle w:val="Styl1"/>
        <w:ind w:firstLine="0"/>
        <w:rPr>
          <w:b/>
          <w:bCs w:val="0"/>
        </w:rPr>
      </w:pPr>
    </w:p>
    <w:p w14:paraId="77AA8F7F" w14:textId="5BC3FB56" w:rsidR="00202407" w:rsidRDefault="00202407" w:rsidP="00A97454">
      <w:pPr>
        <w:pStyle w:val="Styl1"/>
        <w:ind w:firstLine="0"/>
        <w:rPr>
          <w:b/>
          <w:bCs w:val="0"/>
        </w:rPr>
      </w:pPr>
    </w:p>
    <w:p w14:paraId="088DEFAE" w14:textId="60917BF4" w:rsidR="00202407" w:rsidRDefault="00202407" w:rsidP="00A97454">
      <w:pPr>
        <w:pStyle w:val="Styl1"/>
        <w:ind w:firstLine="0"/>
        <w:rPr>
          <w:b/>
          <w:bCs w:val="0"/>
        </w:rPr>
      </w:pPr>
    </w:p>
    <w:p w14:paraId="484D2DDC" w14:textId="73F70F0B" w:rsidR="00202407" w:rsidRDefault="00202407" w:rsidP="00A97454">
      <w:pPr>
        <w:pStyle w:val="Styl1"/>
        <w:ind w:firstLine="0"/>
        <w:rPr>
          <w:b/>
          <w:bCs w:val="0"/>
        </w:rPr>
      </w:pPr>
    </w:p>
    <w:p w14:paraId="680910F4" w14:textId="6B2E4448" w:rsidR="00202407" w:rsidRDefault="00202407" w:rsidP="00A97454">
      <w:pPr>
        <w:pStyle w:val="Styl1"/>
        <w:ind w:firstLine="0"/>
        <w:rPr>
          <w:b/>
          <w:bCs w:val="0"/>
        </w:rPr>
      </w:pPr>
    </w:p>
    <w:p w14:paraId="68FE6EEC" w14:textId="78A460C3" w:rsidR="00202407" w:rsidRDefault="00202407" w:rsidP="00A97454">
      <w:pPr>
        <w:pStyle w:val="Styl1"/>
        <w:ind w:firstLine="0"/>
        <w:rPr>
          <w:b/>
          <w:bCs w:val="0"/>
        </w:rPr>
      </w:pPr>
    </w:p>
    <w:p w14:paraId="55210C14" w14:textId="689F779C" w:rsidR="00202407" w:rsidRDefault="00202407" w:rsidP="00A97454">
      <w:pPr>
        <w:pStyle w:val="Styl1"/>
        <w:ind w:firstLine="0"/>
        <w:rPr>
          <w:b/>
          <w:bCs w:val="0"/>
        </w:rPr>
      </w:pPr>
    </w:p>
    <w:p w14:paraId="48BC8E3D" w14:textId="1002F227" w:rsidR="00202407" w:rsidRDefault="00202407" w:rsidP="00A97454">
      <w:pPr>
        <w:pStyle w:val="Styl1"/>
        <w:ind w:firstLine="0"/>
        <w:rPr>
          <w:b/>
          <w:bCs w:val="0"/>
        </w:rPr>
      </w:pPr>
    </w:p>
    <w:p w14:paraId="5C1078CA" w14:textId="4F495A91" w:rsidR="00202407" w:rsidRDefault="00202407" w:rsidP="00A97454">
      <w:pPr>
        <w:pStyle w:val="Styl1"/>
        <w:ind w:firstLine="0"/>
        <w:rPr>
          <w:b/>
          <w:bCs w:val="0"/>
        </w:rPr>
      </w:pPr>
    </w:p>
    <w:p w14:paraId="4C244910" w14:textId="77904B4A" w:rsidR="00202407" w:rsidRDefault="00202407" w:rsidP="00A97454">
      <w:pPr>
        <w:pStyle w:val="Styl1"/>
        <w:ind w:firstLine="0"/>
        <w:rPr>
          <w:b/>
          <w:bCs w:val="0"/>
        </w:rPr>
      </w:pPr>
    </w:p>
    <w:p w14:paraId="75A5552F" w14:textId="17CDD454" w:rsidR="00202407" w:rsidRDefault="00202407" w:rsidP="00A97454">
      <w:pPr>
        <w:pStyle w:val="Styl1"/>
        <w:ind w:firstLine="0"/>
        <w:rPr>
          <w:b/>
          <w:bCs w:val="0"/>
        </w:rPr>
      </w:pPr>
    </w:p>
    <w:p w14:paraId="4E575243" w14:textId="20DEA25D" w:rsidR="00202407" w:rsidRDefault="00202407" w:rsidP="00A97454">
      <w:pPr>
        <w:pStyle w:val="Styl1"/>
        <w:ind w:firstLine="0"/>
        <w:rPr>
          <w:b/>
          <w:bCs w:val="0"/>
        </w:rPr>
      </w:pPr>
    </w:p>
    <w:p w14:paraId="18077AF1" w14:textId="39D3041D" w:rsidR="00202407" w:rsidRDefault="00202407" w:rsidP="00A97454">
      <w:pPr>
        <w:pStyle w:val="Styl1"/>
        <w:ind w:firstLine="0"/>
        <w:rPr>
          <w:b/>
          <w:bCs w:val="0"/>
        </w:rPr>
      </w:pPr>
    </w:p>
    <w:p w14:paraId="6F5196B6" w14:textId="3F312CA3" w:rsidR="00202407" w:rsidRDefault="00202407" w:rsidP="00A97454">
      <w:pPr>
        <w:pStyle w:val="Styl1"/>
        <w:ind w:firstLine="0"/>
        <w:rPr>
          <w:b/>
          <w:bCs w:val="0"/>
        </w:rPr>
      </w:pPr>
    </w:p>
    <w:p w14:paraId="5C8A3EB5" w14:textId="1FBF0EF1" w:rsidR="00202407" w:rsidRDefault="00202407" w:rsidP="00A97454">
      <w:pPr>
        <w:pStyle w:val="Styl1"/>
        <w:ind w:firstLine="0"/>
        <w:rPr>
          <w:b/>
          <w:bCs w:val="0"/>
        </w:rPr>
      </w:pPr>
    </w:p>
    <w:p w14:paraId="7FACEB38" w14:textId="5E785F90" w:rsidR="00202407" w:rsidRDefault="00202407" w:rsidP="00A97454">
      <w:pPr>
        <w:pStyle w:val="Styl1"/>
        <w:ind w:firstLine="0"/>
        <w:rPr>
          <w:b/>
          <w:bCs w:val="0"/>
        </w:rPr>
      </w:pPr>
    </w:p>
    <w:p w14:paraId="4AF6F5A6" w14:textId="3366E966" w:rsidR="00202407" w:rsidRDefault="00202407" w:rsidP="00A97454">
      <w:pPr>
        <w:pStyle w:val="Styl1"/>
        <w:ind w:firstLine="0"/>
        <w:rPr>
          <w:b/>
          <w:bCs w:val="0"/>
        </w:rPr>
      </w:pPr>
    </w:p>
    <w:p w14:paraId="0E14C234" w14:textId="45E2D3C4" w:rsidR="00202407" w:rsidRDefault="00202407" w:rsidP="00A97454">
      <w:pPr>
        <w:pStyle w:val="Styl1"/>
        <w:ind w:firstLine="0"/>
        <w:rPr>
          <w:b/>
          <w:bCs w:val="0"/>
        </w:rPr>
      </w:pPr>
    </w:p>
    <w:p w14:paraId="29E2E909" w14:textId="77777777" w:rsidR="00202407" w:rsidRDefault="00202407" w:rsidP="00A97454">
      <w:pPr>
        <w:pStyle w:val="Styl1"/>
        <w:ind w:firstLine="0"/>
        <w:rPr>
          <w:b/>
          <w:bCs w:val="0"/>
        </w:rPr>
      </w:pPr>
    </w:p>
    <w:p w14:paraId="33D3293E" w14:textId="74FBF250" w:rsidR="00870636" w:rsidRDefault="00870636" w:rsidP="00A97454">
      <w:pPr>
        <w:pStyle w:val="Styl1"/>
        <w:ind w:firstLine="0"/>
        <w:rPr>
          <w:b/>
          <w:bCs w:val="0"/>
        </w:rPr>
      </w:pPr>
    </w:p>
    <w:p w14:paraId="008BE146" w14:textId="77777777" w:rsidR="003A1EED" w:rsidRDefault="003A1EED" w:rsidP="00A97454">
      <w:pPr>
        <w:pStyle w:val="Styl1"/>
        <w:ind w:firstLine="0"/>
        <w:rPr>
          <w:b/>
          <w:bCs w:val="0"/>
        </w:rPr>
      </w:pPr>
    </w:p>
    <w:p w14:paraId="4CFE0D04" w14:textId="655729B0" w:rsidR="00B250F8" w:rsidRDefault="00B250F8" w:rsidP="00D1592E">
      <w:pPr>
        <w:pStyle w:val="Styl1"/>
        <w:ind w:firstLine="0"/>
        <w:rPr>
          <w:b/>
          <w:bCs w:val="0"/>
        </w:rPr>
      </w:pPr>
    </w:p>
    <w:p w14:paraId="00F62C3F" w14:textId="3A76E04D" w:rsidR="00DC792C" w:rsidRPr="00FA7E6C" w:rsidRDefault="0078528E" w:rsidP="00FA7E6C">
      <w:pPr>
        <w:pStyle w:val="Styl1"/>
        <w:rPr>
          <w:b/>
          <w:bCs w:val="0"/>
        </w:rPr>
      </w:pPr>
      <w:r w:rsidRPr="00370CA1">
        <w:rPr>
          <w:b/>
          <w:bCs w:val="0"/>
        </w:rPr>
        <w:t>Zpracovatel dokumentace ani zpracovatelé jednotlivých částí dokumentace nepřebírají jakékoliv záruky za škody vzniklé použitím této dokumentace k jiným účelům, než pro jaké je určena. Obsah této dokumentace je dle zákona č.121/2000 Sb., o právu autorském, výhradně autorským vlastnictvím a nesmí být použit nebo dále reprodukován bez písemného souhlasu autora dokumentace nebo autorů jednotlivých částí dokumentace.</w:t>
      </w:r>
    </w:p>
    <w:sectPr w:rsidR="00DC792C" w:rsidRPr="00FA7E6C" w:rsidSect="00F83919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E5D1E" w16cid:durableId="2A7073B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EFF05" w14:textId="77777777" w:rsidR="009E0C6B" w:rsidRDefault="009E0C6B" w:rsidP="000116BE">
      <w:pPr>
        <w:spacing w:after="0" w:line="240" w:lineRule="auto"/>
      </w:pPr>
      <w:r>
        <w:separator/>
      </w:r>
    </w:p>
  </w:endnote>
  <w:endnote w:type="continuationSeparator" w:id="0">
    <w:p w14:paraId="4BD5EBCF" w14:textId="77777777" w:rsidR="009E0C6B" w:rsidRDefault="009E0C6B" w:rsidP="0001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C6168" w14:textId="65BCC56A" w:rsidR="00F90593" w:rsidRPr="00BC2C1C" w:rsidRDefault="00F90593">
    <w:pPr>
      <w:pStyle w:val="Zpat"/>
      <w:jc w:val="center"/>
      <w:rPr>
        <w:rFonts w:ascii="Arial Narrow" w:hAnsi="Arial Narrow"/>
        <w:sz w:val="20"/>
      </w:rPr>
    </w:pPr>
  </w:p>
  <w:p w14:paraId="1AB17F84" w14:textId="77777777" w:rsidR="00F90593" w:rsidRPr="00F83919" w:rsidRDefault="00F90593" w:rsidP="00F839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15085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7BF8C06" w14:textId="0D185204" w:rsidR="00F90593" w:rsidRDefault="00F90593" w:rsidP="00D603D5">
            <w:pPr>
              <w:pStyle w:val="Zpat"/>
              <w:jc w:val="center"/>
            </w:pPr>
            <w:r w:rsidRPr="00D603D5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D603D5">
              <w:rPr>
                <w:rFonts w:ascii="Arial Narrow" w:hAnsi="Arial Narrow"/>
                <w:sz w:val="20"/>
                <w:szCs w:val="20"/>
              </w:rPr>
              <w:instrText>PAGE</w:instrText>
            </w:r>
            <w:r w:rsidRPr="00D603D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0520C">
              <w:rPr>
                <w:rFonts w:ascii="Arial Narrow" w:hAnsi="Arial Narrow"/>
                <w:noProof/>
                <w:sz w:val="20"/>
                <w:szCs w:val="20"/>
              </w:rPr>
              <w:t>6</w:t>
            </w:r>
            <w:r w:rsidRPr="00D603D5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D603D5">
              <w:rPr>
                <w:rFonts w:ascii="Arial Narrow" w:hAnsi="Arial Narrow"/>
                <w:sz w:val="20"/>
                <w:szCs w:val="20"/>
              </w:rPr>
              <w:t>/</w:t>
            </w:r>
            <w:r w:rsidRPr="00D603D5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D603D5">
              <w:rPr>
                <w:rFonts w:ascii="Arial Narrow" w:hAnsi="Arial Narrow"/>
                <w:sz w:val="20"/>
                <w:szCs w:val="20"/>
              </w:rPr>
              <w:instrText>NUMPAGES</w:instrText>
            </w:r>
            <w:r w:rsidRPr="00D603D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0520C">
              <w:rPr>
                <w:rFonts w:ascii="Arial Narrow" w:hAnsi="Arial Narrow"/>
                <w:noProof/>
                <w:sz w:val="20"/>
                <w:szCs w:val="20"/>
              </w:rPr>
              <w:t>6</w:t>
            </w:r>
            <w:r w:rsidRPr="00D603D5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sdtContent>
      </w:sdt>
    </w:sdtContent>
  </w:sdt>
  <w:p w14:paraId="2910F4D4" w14:textId="77777777" w:rsidR="00F90593" w:rsidRPr="00F83919" w:rsidRDefault="00F90593" w:rsidP="00F839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73A48" w14:textId="77777777" w:rsidR="009E0C6B" w:rsidRDefault="009E0C6B" w:rsidP="000116BE">
      <w:pPr>
        <w:spacing w:after="0" w:line="240" w:lineRule="auto"/>
      </w:pPr>
      <w:r>
        <w:separator/>
      </w:r>
    </w:p>
  </w:footnote>
  <w:footnote w:type="continuationSeparator" w:id="0">
    <w:p w14:paraId="0FD1B262" w14:textId="77777777" w:rsidR="009E0C6B" w:rsidRDefault="009E0C6B" w:rsidP="00011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3A047" w14:textId="77777777" w:rsidR="00F90593" w:rsidRDefault="00F905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56FA5"/>
    <w:multiLevelType w:val="multilevel"/>
    <w:tmpl w:val="4A4CD2D8"/>
    <w:lvl w:ilvl="0">
      <w:start w:val="1"/>
      <w:numFmt w:val="upperLetter"/>
      <w:lvlText w:val="%1"/>
      <w:lvlJc w:val="left"/>
      <w:pPr>
        <w:ind w:left="851" w:hanging="851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215F7FB2"/>
    <w:multiLevelType w:val="hybridMultilevel"/>
    <w:tmpl w:val="6A0E2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70494"/>
    <w:multiLevelType w:val="multilevel"/>
    <w:tmpl w:val="EBEE9B8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  <w:b/>
        <w:sz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26C16AA1"/>
    <w:multiLevelType w:val="hybridMultilevel"/>
    <w:tmpl w:val="F1120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F5723"/>
    <w:multiLevelType w:val="multilevel"/>
    <w:tmpl w:val="7C74E8D0"/>
    <w:lvl w:ilvl="0">
      <w:start w:val="1"/>
      <w:numFmt w:val="upperLetter"/>
      <w:lvlText w:val="%1"/>
      <w:lvlJc w:val="left"/>
      <w:pPr>
        <w:ind w:left="851" w:hanging="851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6627B1B"/>
    <w:multiLevelType w:val="hybridMultilevel"/>
    <w:tmpl w:val="3CE45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B3FFB"/>
    <w:multiLevelType w:val="multilevel"/>
    <w:tmpl w:val="EBEE9B8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  <w:b/>
        <w:sz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7" w15:restartNumberingAfterBreak="0">
    <w:nsid w:val="4DA31CE9"/>
    <w:multiLevelType w:val="multilevel"/>
    <w:tmpl w:val="73446F8C"/>
    <w:lvl w:ilvl="0">
      <w:start w:val="1"/>
      <w:numFmt w:val="upperLetter"/>
      <w:lvlText w:val="%1"/>
      <w:lvlJc w:val="left"/>
      <w:pPr>
        <w:ind w:left="851" w:hanging="851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  <w:sz w:val="20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8" w15:restartNumberingAfterBreak="0">
    <w:nsid w:val="547B348A"/>
    <w:multiLevelType w:val="multilevel"/>
    <w:tmpl w:val="9F503C90"/>
    <w:lvl w:ilvl="0">
      <w:start w:val="1"/>
      <w:numFmt w:val="upperLetter"/>
      <w:lvlText w:val="%1"/>
      <w:lvlJc w:val="left"/>
      <w:pPr>
        <w:ind w:left="851" w:hanging="851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  <w:sz w:val="20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9" w15:restartNumberingAfterBreak="0">
    <w:nsid w:val="566B17BD"/>
    <w:multiLevelType w:val="hybridMultilevel"/>
    <w:tmpl w:val="E9643EB8"/>
    <w:lvl w:ilvl="0" w:tplc="52DAE23C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61E60"/>
    <w:multiLevelType w:val="multilevel"/>
    <w:tmpl w:val="7C74E8D0"/>
    <w:lvl w:ilvl="0">
      <w:start w:val="1"/>
      <w:numFmt w:val="upperLetter"/>
      <w:lvlText w:val="%1"/>
      <w:lvlJc w:val="left"/>
      <w:pPr>
        <w:ind w:left="851" w:hanging="851"/>
      </w:pPr>
      <w:rPr>
        <w:rFonts w:ascii="Arial Narrow" w:hAnsi="Arial Narrow" w:hint="default"/>
        <w:b/>
        <w:i w:val="0"/>
        <w:sz w:val="26"/>
        <w:u w:val="none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1" w15:restartNumberingAfterBreak="0">
    <w:nsid w:val="72642A6E"/>
    <w:multiLevelType w:val="hybridMultilevel"/>
    <w:tmpl w:val="E77ABA0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731587E"/>
    <w:multiLevelType w:val="multilevel"/>
    <w:tmpl w:val="2C0C2332"/>
    <w:lvl w:ilvl="0">
      <w:start w:val="1"/>
      <w:numFmt w:val="upperLetter"/>
      <w:lvlText w:val="%1"/>
      <w:lvlJc w:val="left"/>
      <w:pPr>
        <w:ind w:left="851" w:hanging="851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lowerLetter"/>
      <w:pStyle w:val="Nadpis4"/>
      <w:lvlText w:val="%4)"/>
      <w:lvlJc w:val="left"/>
      <w:pPr>
        <w:ind w:left="284" w:hanging="284"/>
      </w:pPr>
      <w:rPr>
        <w:rFonts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3" w15:restartNumberingAfterBreak="0">
    <w:nsid w:val="790A58C2"/>
    <w:multiLevelType w:val="multilevel"/>
    <w:tmpl w:val="9F503C90"/>
    <w:lvl w:ilvl="0">
      <w:start w:val="1"/>
      <w:numFmt w:val="upperLetter"/>
      <w:lvlText w:val="%1"/>
      <w:lvlJc w:val="left"/>
      <w:pPr>
        <w:ind w:left="851" w:hanging="851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 Narrow" w:hAnsi="Arial Narrow" w:hint="default"/>
        <w:b/>
        <w:i w:val="0"/>
        <w:sz w:val="28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  <w:sz w:val="20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1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"/>
  </w:num>
  <w:num w:numId="21">
    <w:abstractNumId w:val="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BE"/>
    <w:rsid w:val="00005E5C"/>
    <w:rsid w:val="00007365"/>
    <w:rsid w:val="00010B43"/>
    <w:rsid w:val="00011127"/>
    <w:rsid w:val="000116BE"/>
    <w:rsid w:val="00012998"/>
    <w:rsid w:val="00014B9D"/>
    <w:rsid w:val="00015898"/>
    <w:rsid w:val="00016AB6"/>
    <w:rsid w:val="00017BC1"/>
    <w:rsid w:val="000268F8"/>
    <w:rsid w:val="000316FC"/>
    <w:rsid w:val="00034D7D"/>
    <w:rsid w:val="000359E9"/>
    <w:rsid w:val="0003746E"/>
    <w:rsid w:val="00042BBD"/>
    <w:rsid w:val="000506C5"/>
    <w:rsid w:val="00053807"/>
    <w:rsid w:val="00055006"/>
    <w:rsid w:val="00056C01"/>
    <w:rsid w:val="000572A9"/>
    <w:rsid w:val="00061429"/>
    <w:rsid w:val="0006173E"/>
    <w:rsid w:val="00062349"/>
    <w:rsid w:val="0006318F"/>
    <w:rsid w:val="0006327E"/>
    <w:rsid w:val="00070B81"/>
    <w:rsid w:val="000710CE"/>
    <w:rsid w:val="000811A5"/>
    <w:rsid w:val="00082033"/>
    <w:rsid w:val="00085947"/>
    <w:rsid w:val="00093E07"/>
    <w:rsid w:val="00096CC4"/>
    <w:rsid w:val="000A03F1"/>
    <w:rsid w:val="000A2F24"/>
    <w:rsid w:val="000A30F7"/>
    <w:rsid w:val="000A54BA"/>
    <w:rsid w:val="000A77FE"/>
    <w:rsid w:val="000B6421"/>
    <w:rsid w:val="000B6AD8"/>
    <w:rsid w:val="000B6DB3"/>
    <w:rsid w:val="000B6F5D"/>
    <w:rsid w:val="000C00CC"/>
    <w:rsid w:val="000C0E7F"/>
    <w:rsid w:val="000C4C33"/>
    <w:rsid w:val="000D2210"/>
    <w:rsid w:val="000D2C90"/>
    <w:rsid w:val="000D42D6"/>
    <w:rsid w:val="000D70E1"/>
    <w:rsid w:val="000E036C"/>
    <w:rsid w:val="000E11D2"/>
    <w:rsid w:val="000E28C7"/>
    <w:rsid w:val="000E7A33"/>
    <w:rsid w:val="000E7FF4"/>
    <w:rsid w:val="000F4F35"/>
    <w:rsid w:val="00100FF2"/>
    <w:rsid w:val="00104367"/>
    <w:rsid w:val="00104EFD"/>
    <w:rsid w:val="00106C91"/>
    <w:rsid w:val="001114E0"/>
    <w:rsid w:val="00111C9F"/>
    <w:rsid w:val="00123629"/>
    <w:rsid w:val="00123778"/>
    <w:rsid w:val="00123841"/>
    <w:rsid w:val="00123AD1"/>
    <w:rsid w:val="00125B83"/>
    <w:rsid w:val="00125E3A"/>
    <w:rsid w:val="00132297"/>
    <w:rsid w:val="00133476"/>
    <w:rsid w:val="00133EE7"/>
    <w:rsid w:val="001341DD"/>
    <w:rsid w:val="0013468C"/>
    <w:rsid w:val="0013582B"/>
    <w:rsid w:val="0014025B"/>
    <w:rsid w:val="001404FB"/>
    <w:rsid w:val="0014341E"/>
    <w:rsid w:val="0014452F"/>
    <w:rsid w:val="00145178"/>
    <w:rsid w:val="0014796C"/>
    <w:rsid w:val="00154FDE"/>
    <w:rsid w:val="001565DA"/>
    <w:rsid w:val="0016000D"/>
    <w:rsid w:val="00160D8A"/>
    <w:rsid w:val="001615D9"/>
    <w:rsid w:val="00170CB1"/>
    <w:rsid w:val="00170DD2"/>
    <w:rsid w:val="001739F8"/>
    <w:rsid w:val="00174476"/>
    <w:rsid w:val="00174B10"/>
    <w:rsid w:val="001772A5"/>
    <w:rsid w:val="00177CA8"/>
    <w:rsid w:val="001801CD"/>
    <w:rsid w:val="00182D60"/>
    <w:rsid w:val="001A0322"/>
    <w:rsid w:val="001A4662"/>
    <w:rsid w:val="001A4A7D"/>
    <w:rsid w:val="001A5831"/>
    <w:rsid w:val="001A6CC9"/>
    <w:rsid w:val="001B0553"/>
    <w:rsid w:val="001B10C4"/>
    <w:rsid w:val="001B2C5F"/>
    <w:rsid w:val="001B438D"/>
    <w:rsid w:val="001B7A33"/>
    <w:rsid w:val="001B7F58"/>
    <w:rsid w:val="001D58E3"/>
    <w:rsid w:val="001D6979"/>
    <w:rsid w:val="001D790B"/>
    <w:rsid w:val="001E1D27"/>
    <w:rsid w:val="001E28F3"/>
    <w:rsid w:val="001E34CB"/>
    <w:rsid w:val="001E450B"/>
    <w:rsid w:val="001E74FC"/>
    <w:rsid w:val="001E7BD0"/>
    <w:rsid w:val="001E7C5D"/>
    <w:rsid w:val="001F3E9E"/>
    <w:rsid w:val="001F4A22"/>
    <w:rsid w:val="001F4CEE"/>
    <w:rsid w:val="001F684D"/>
    <w:rsid w:val="001F6BF9"/>
    <w:rsid w:val="001F6D60"/>
    <w:rsid w:val="00202407"/>
    <w:rsid w:val="002025A3"/>
    <w:rsid w:val="00206A44"/>
    <w:rsid w:val="002145EA"/>
    <w:rsid w:val="00214EBD"/>
    <w:rsid w:val="0021683A"/>
    <w:rsid w:val="00223F5A"/>
    <w:rsid w:val="002277A2"/>
    <w:rsid w:val="00230955"/>
    <w:rsid w:val="002310A3"/>
    <w:rsid w:val="00231B9C"/>
    <w:rsid w:val="002321C2"/>
    <w:rsid w:val="00232D95"/>
    <w:rsid w:val="00234D5E"/>
    <w:rsid w:val="002372DC"/>
    <w:rsid w:val="00244D3D"/>
    <w:rsid w:val="0024724B"/>
    <w:rsid w:val="00250892"/>
    <w:rsid w:val="00255CF0"/>
    <w:rsid w:val="00262336"/>
    <w:rsid w:val="00262484"/>
    <w:rsid w:val="00262C55"/>
    <w:rsid w:val="0026417E"/>
    <w:rsid w:val="002669E4"/>
    <w:rsid w:val="0027503F"/>
    <w:rsid w:val="00276BC1"/>
    <w:rsid w:val="00290C57"/>
    <w:rsid w:val="00294083"/>
    <w:rsid w:val="0029528F"/>
    <w:rsid w:val="0029712E"/>
    <w:rsid w:val="002A09C8"/>
    <w:rsid w:val="002A1FC0"/>
    <w:rsid w:val="002A3F00"/>
    <w:rsid w:val="002A4033"/>
    <w:rsid w:val="002A48A3"/>
    <w:rsid w:val="002A790C"/>
    <w:rsid w:val="002B240B"/>
    <w:rsid w:val="002B5DE6"/>
    <w:rsid w:val="002C1D23"/>
    <w:rsid w:val="002C3E9F"/>
    <w:rsid w:val="002C4748"/>
    <w:rsid w:val="002D1EC1"/>
    <w:rsid w:val="002D6855"/>
    <w:rsid w:val="002D74D5"/>
    <w:rsid w:val="002E1BB2"/>
    <w:rsid w:val="002F42B1"/>
    <w:rsid w:val="002F4601"/>
    <w:rsid w:val="00322B4D"/>
    <w:rsid w:val="00325B78"/>
    <w:rsid w:val="00326ADE"/>
    <w:rsid w:val="0032710A"/>
    <w:rsid w:val="0033556D"/>
    <w:rsid w:val="00337E1D"/>
    <w:rsid w:val="003405D5"/>
    <w:rsid w:val="003552E8"/>
    <w:rsid w:val="00357AE3"/>
    <w:rsid w:val="003603A6"/>
    <w:rsid w:val="003616A8"/>
    <w:rsid w:val="0036173D"/>
    <w:rsid w:val="003636D8"/>
    <w:rsid w:val="00365627"/>
    <w:rsid w:val="00370CA1"/>
    <w:rsid w:val="00373384"/>
    <w:rsid w:val="003745C7"/>
    <w:rsid w:val="0037527B"/>
    <w:rsid w:val="00375A78"/>
    <w:rsid w:val="00382A67"/>
    <w:rsid w:val="00382D81"/>
    <w:rsid w:val="003868B9"/>
    <w:rsid w:val="00390386"/>
    <w:rsid w:val="00391E26"/>
    <w:rsid w:val="003A119E"/>
    <w:rsid w:val="003A128E"/>
    <w:rsid w:val="003A12B7"/>
    <w:rsid w:val="003A1B89"/>
    <w:rsid w:val="003A1EED"/>
    <w:rsid w:val="003A506A"/>
    <w:rsid w:val="003A6B6C"/>
    <w:rsid w:val="003B4941"/>
    <w:rsid w:val="003C070E"/>
    <w:rsid w:val="003C1C0C"/>
    <w:rsid w:val="003C3EF5"/>
    <w:rsid w:val="003C745E"/>
    <w:rsid w:val="003D4E17"/>
    <w:rsid w:val="003D6785"/>
    <w:rsid w:val="003D7477"/>
    <w:rsid w:val="003D7F4B"/>
    <w:rsid w:val="003E03E5"/>
    <w:rsid w:val="003E38D7"/>
    <w:rsid w:val="003E6D29"/>
    <w:rsid w:val="003E7BEC"/>
    <w:rsid w:val="003F4B04"/>
    <w:rsid w:val="003F63F4"/>
    <w:rsid w:val="004011DD"/>
    <w:rsid w:val="00403F04"/>
    <w:rsid w:val="00405575"/>
    <w:rsid w:val="004058B8"/>
    <w:rsid w:val="00407371"/>
    <w:rsid w:val="00407C1B"/>
    <w:rsid w:val="0041325B"/>
    <w:rsid w:val="0041386C"/>
    <w:rsid w:val="004139A7"/>
    <w:rsid w:val="0042513F"/>
    <w:rsid w:val="0042541E"/>
    <w:rsid w:val="00432DC4"/>
    <w:rsid w:val="00432E0D"/>
    <w:rsid w:val="004415C2"/>
    <w:rsid w:val="00445336"/>
    <w:rsid w:val="00447435"/>
    <w:rsid w:val="004540AB"/>
    <w:rsid w:val="00456635"/>
    <w:rsid w:val="00462D7D"/>
    <w:rsid w:val="004741E7"/>
    <w:rsid w:val="00474926"/>
    <w:rsid w:val="00477F16"/>
    <w:rsid w:val="00480C64"/>
    <w:rsid w:val="00482D16"/>
    <w:rsid w:val="004A0897"/>
    <w:rsid w:val="004A0F0B"/>
    <w:rsid w:val="004A44CF"/>
    <w:rsid w:val="004A4C2B"/>
    <w:rsid w:val="004A696E"/>
    <w:rsid w:val="004A6D2F"/>
    <w:rsid w:val="004B01D0"/>
    <w:rsid w:val="004B5465"/>
    <w:rsid w:val="004B5BE5"/>
    <w:rsid w:val="004C3400"/>
    <w:rsid w:val="004C6528"/>
    <w:rsid w:val="004C6A40"/>
    <w:rsid w:val="004D0F1A"/>
    <w:rsid w:val="004D2065"/>
    <w:rsid w:val="004D69CD"/>
    <w:rsid w:val="004E3F19"/>
    <w:rsid w:val="004E555D"/>
    <w:rsid w:val="004F1268"/>
    <w:rsid w:val="004F2CF2"/>
    <w:rsid w:val="004F3C93"/>
    <w:rsid w:val="00500A7D"/>
    <w:rsid w:val="005034D6"/>
    <w:rsid w:val="00504B33"/>
    <w:rsid w:val="005101C9"/>
    <w:rsid w:val="00514872"/>
    <w:rsid w:val="00517AB6"/>
    <w:rsid w:val="005219CC"/>
    <w:rsid w:val="00522290"/>
    <w:rsid w:val="00527758"/>
    <w:rsid w:val="00532524"/>
    <w:rsid w:val="005328BE"/>
    <w:rsid w:val="0053362B"/>
    <w:rsid w:val="00534DBB"/>
    <w:rsid w:val="00542029"/>
    <w:rsid w:val="00543CEC"/>
    <w:rsid w:val="00545090"/>
    <w:rsid w:val="00545147"/>
    <w:rsid w:val="00545EC4"/>
    <w:rsid w:val="0054727A"/>
    <w:rsid w:val="0055596A"/>
    <w:rsid w:val="00560AAE"/>
    <w:rsid w:val="005618F4"/>
    <w:rsid w:val="00567328"/>
    <w:rsid w:val="005744E1"/>
    <w:rsid w:val="00575D33"/>
    <w:rsid w:val="00577E41"/>
    <w:rsid w:val="0058158C"/>
    <w:rsid w:val="00582E30"/>
    <w:rsid w:val="00590438"/>
    <w:rsid w:val="00590809"/>
    <w:rsid w:val="0059250C"/>
    <w:rsid w:val="00594F29"/>
    <w:rsid w:val="00595752"/>
    <w:rsid w:val="005A1C82"/>
    <w:rsid w:val="005A2CB0"/>
    <w:rsid w:val="005A506E"/>
    <w:rsid w:val="005B2B3F"/>
    <w:rsid w:val="005B2BE4"/>
    <w:rsid w:val="005B2D3C"/>
    <w:rsid w:val="005B7377"/>
    <w:rsid w:val="005C22FD"/>
    <w:rsid w:val="005C305B"/>
    <w:rsid w:val="005D21D8"/>
    <w:rsid w:val="005D2867"/>
    <w:rsid w:val="005D3D60"/>
    <w:rsid w:val="005D4B60"/>
    <w:rsid w:val="005D7C14"/>
    <w:rsid w:val="005E27C0"/>
    <w:rsid w:val="005F4DE6"/>
    <w:rsid w:val="005F4E11"/>
    <w:rsid w:val="005F4E6C"/>
    <w:rsid w:val="00602743"/>
    <w:rsid w:val="00604CA9"/>
    <w:rsid w:val="00605684"/>
    <w:rsid w:val="00606F30"/>
    <w:rsid w:val="00610679"/>
    <w:rsid w:val="00611ED0"/>
    <w:rsid w:val="00613370"/>
    <w:rsid w:val="00614910"/>
    <w:rsid w:val="0061515C"/>
    <w:rsid w:val="00616092"/>
    <w:rsid w:val="00623B98"/>
    <w:rsid w:val="0062558B"/>
    <w:rsid w:val="00625BB5"/>
    <w:rsid w:val="00631BE3"/>
    <w:rsid w:val="0063413A"/>
    <w:rsid w:val="00634976"/>
    <w:rsid w:val="0063546D"/>
    <w:rsid w:val="0064659D"/>
    <w:rsid w:val="006467FF"/>
    <w:rsid w:val="00646C02"/>
    <w:rsid w:val="006508AB"/>
    <w:rsid w:val="0065742E"/>
    <w:rsid w:val="006653BB"/>
    <w:rsid w:val="00667E6F"/>
    <w:rsid w:val="00672A8F"/>
    <w:rsid w:val="00673D0B"/>
    <w:rsid w:val="006756CC"/>
    <w:rsid w:val="00676857"/>
    <w:rsid w:val="00680FCE"/>
    <w:rsid w:val="00686894"/>
    <w:rsid w:val="00687803"/>
    <w:rsid w:val="006932A7"/>
    <w:rsid w:val="006A2266"/>
    <w:rsid w:val="006A2BF3"/>
    <w:rsid w:val="006A2DBE"/>
    <w:rsid w:val="006B07CF"/>
    <w:rsid w:val="006B13D8"/>
    <w:rsid w:val="006B33EF"/>
    <w:rsid w:val="006B5513"/>
    <w:rsid w:val="006B7084"/>
    <w:rsid w:val="006C1DE9"/>
    <w:rsid w:val="006C2CE6"/>
    <w:rsid w:val="006C2D8F"/>
    <w:rsid w:val="006D027C"/>
    <w:rsid w:val="006D181F"/>
    <w:rsid w:val="006D27B1"/>
    <w:rsid w:val="006D5168"/>
    <w:rsid w:val="006E0697"/>
    <w:rsid w:val="006F120E"/>
    <w:rsid w:val="006F3E76"/>
    <w:rsid w:val="0070136C"/>
    <w:rsid w:val="0070286F"/>
    <w:rsid w:val="00703FBA"/>
    <w:rsid w:val="007044D5"/>
    <w:rsid w:val="00704A95"/>
    <w:rsid w:val="0070540A"/>
    <w:rsid w:val="007105AD"/>
    <w:rsid w:val="007119D7"/>
    <w:rsid w:val="00715F7C"/>
    <w:rsid w:val="007223A5"/>
    <w:rsid w:val="00723121"/>
    <w:rsid w:val="007233C8"/>
    <w:rsid w:val="007267FE"/>
    <w:rsid w:val="00726A41"/>
    <w:rsid w:val="0073093B"/>
    <w:rsid w:val="00730D5D"/>
    <w:rsid w:val="00735D59"/>
    <w:rsid w:val="00743311"/>
    <w:rsid w:val="00747ACA"/>
    <w:rsid w:val="0075068F"/>
    <w:rsid w:val="00751143"/>
    <w:rsid w:val="0075164B"/>
    <w:rsid w:val="00754961"/>
    <w:rsid w:val="00756D0E"/>
    <w:rsid w:val="007576C7"/>
    <w:rsid w:val="00761BE1"/>
    <w:rsid w:val="00762CF9"/>
    <w:rsid w:val="007634E4"/>
    <w:rsid w:val="00767987"/>
    <w:rsid w:val="00767E2A"/>
    <w:rsid w:val="007708FC"/>
    <w:rsid w:val="0077176F"/>
    <w:rsid w:val="00772C76"/>
    <w:rsid w:val="00780F04"/>
    <w:rsid w:val="00781F84"/>
    <w:rsid w:val="00781FA4"/>
    <w:rsid w:val="0078528E"/>
    <w:rsid w:val="007853E2"/>
    <w:rsid w:val="00787F32"/>
    <w:rsid w:val="0079036B"/>
    <w:rsid w:val="00791AEE"/>
    <w:rsid w:val="007927AD"/>
    <w:rsid w:val="0079419B"/>
    <w:rsid w:val="00794738"/>
    <w:rsid w:val="007972CE"/>
    <w:rsid w:val="007A0EC0"/>
    <w:rsid w:val="007A3747"/>
    <w:rsid w:val="007A382E"/>
    <w:rsid w:val="007A4CD3"/>
    <w:rsid w:val="007A61B6"/>
    <w:rsid w:val="007A7CF2"/>
    <w:rsid w:val="007A7F55"/>
    <w:rsid w:val="007B03FE"/>
    <w:rsid w:val="007B23F8"/>
    <w:rsid w:val="007B2B63"/>
    <w:rsid w:val="007B4B40"/>
    <w:rsid w:val="007B53A7"/>
    <w:rsid w:val="007C12DD"/>
    <w:rsid w:val="007C544D"/>
    <w:rsid w:val="007D159F"/>
    <w:rsid w:val="007D2895"/>
    <w:rsid w:val="007D5A9A"/>
    <w:rsid w:val="007E0428"/>
    <w:rsid w:val="007E0520"/>
    <w:rsid w:val="007E52F4"/>
    <w:rsid w:val="007E591D"/>
    <w:rsid w:val="007F178C"/>
    <w:rsid w:val="007F3385"/>
    <w:rsid w:val="007F372E"/>
    <w:rsid w:val="00800BA9"/>
    <w:rsid w:val="00805848"/>
    <w:rsid w:val="00805AC1"/>
    <w:rsid w:val="008132D1"/>
    <w:rsid w:val="008160A5"/>
    <w:rsid w:val="00816EE7"/>
    <w:rsid w:val="0081796B"/>
    <w:rsid w:val="00820D7F"/>
    <w:rsid w:val="0083352D"/>
    <w:rsid w:val="00840D70"/>
    <w:rsid w:val="00845DFD"/>
    <w:rsid w:val="00850AD4"/>
    <w:rsid w:val="00850C19"/>
    <w:rsid w:val="00851002"/>
    <w:rsid w:val="008515E4"/>
    <w:rsid w:val="008539EF"/>
    <w:rsid w:val="00856FEC"/>
    <w:rsid w:val="00863821"/>
    <w:rsid w:val="00863831"/>
    <w:rsid w:val="008660E0"/>
    <w:rsid w:val="008677A5"/>
    <w:rsid w:val="00867FC9"/>
    <w:rsid w:val="00870636"/>
    <w:rsid w:val="00872FEB"/>
    <w:rsid w:val="0087659C"/>
    <w:rsid w:val="00880D5E"/>
    <w:rsid w:val="00881915"/>
    <w:rsid w:val="0088279F"/>
    <w:rsid w:val="00883291"/>
    <w:rsid w:val="008852DE"/>
    <w:rsid w:val="00887BF8"/>
    <w:rsid w:val="00890DD0"/>
    <w:rsid w:val="0089100E"/>
    <w:rsid w:val="00892344"/>
    <w:rsid w:val="008A0E24"/>
    <w:rsid w:val="008A18DA"/>
    <w:rsid w:val="008A4411"/>
    <w:rsid w:val="008A6831"/>
    <w:rsid w:val="008B10D4"/>
    <w:rsid w:val="008B1586"/>
    <w:rsid w:val="008B1960"/>
    <w:rsid w:val="008B29D6"/>
    <w:rsid w:val="008B2D6F"/>
    <w:rsid w:val="008B3E83"/>
    <w:rsid w:val="008B4822"/>
    <w:rsid w:val="008B7897"/>
    <w:rsid w:val="008C0581"/>
    <w:rsid w:val="008C248B"/>
    <w:rsid w:val="008C4E3D"/>
    <w:rsid w:val="008D0282"/>
    <w:rsid w:val="008D342E"/>
    <w:rsid w:val="008D6974"/>
    <w:rsid w:val="008E1AF1"/>
    <w:rsid w:val="008E2408"/>
    <w:rsid w:val="008E3ACF"/>
    <w:rsid w:val="008E4943"/>
    <w:rsid w:val="008E4A40"/>
    <w:rsid w:val="008E65F8"/>
    <w:rsid w:val="008E6974"/>
    <w:rsid w:val="008E7678"/>
    <w:rsid w:val="008E7FF2"/>
    <w:rsid w:val="008F780D"/>
    <w:rsid w:val="00900875"/>
    <w:rsid w:val="009013AD"/>
    <w:rsid w:val="00902B0A"/>
    <w:rsid w:val="00903581"/>
    <w:rsid w:val="00915D63"/>
    <w:rsid w:val="009256D2"/>
    <w:rsid w:val="00926466"/>
    <w:rsid w:val="009278A9"/>
    <w:rsid w:val="0093018E"/>
    <w:rsid w:val="00934983"/>
    <w:rsid w:val="00934FC2"/>
    <w:rsid w:val="009351A3"/>
    <w:rsid w:val="0093642A"/>
    <w:rsid w:val="0094069E"/>
    <w:rsid w:val="00941CAE"/>
    <w:rsid w:val="00942DA5"/>
    <w:rsid w:val="009442A9"/>
    <w:rsid w:val="00950B92"/>
    <w:rsid w:val="00953610"/>
    <w:rsid w:val="0095480D"/>
    <w:rsid w:val="009604EA"/>
    <w:rsid w:val="0096159F"/>
    <w:rsid w:val="009644A1"/>
    <w:rsid w:val="00976221"/>
    <w:rsid w:val="00977ECC"/>
    <w:rsid w:val="009819CA"/>
    <w:rsid w:val="0098242F"/>
    <w:rsid w:val="00982BCB"/>
    <w:rsid w:val="00982C2A"/>
    <w:rsid w:val="00982E54"/>
    <w:rsid w:val="0098529F"/>
    <w:rsid w:val="009857ED"/>
    <w:rsid w:val="009859AB"/>
    <w:rsid w:val="00993376"/>
    <w:rsid w:val="009A2347"/>
    <w:rsid w:val="009A316C"/>
    <w:rsid w:val="009A5088"/>
    <w:rsid w:val="009A5D37"/>
    <w:rsid w:val="009B1346"/>
    <w:rsid w:val="009B3C20"/>
    <w:rsid w:val="009B4AA6"/>
    <w:rsid w:val="009B5D95"/>
    <w:rsid w:val="009C06A9"/>
    <w:rsid w:val="009C7CCE"/>
    <w:rsid w:val="009D6B2A"/>
    <w:rsid w:val="009E0C6B"/>
    <w:rsid w:val="009E6D23"/>
    <w:rsid w:val="009F06DD"/>
    <w:rsid w:val="009F690C"/>
    <w:rsid w:val="00A00AE3"/>
    <w:rsid w:val="00A02B57"/>
    <w:rsid w:val="00A03F4C"/>
    <w:rsid w:val="00A03F52"/>
    <w:rsid w:val="00A065FC"/>
    <w:rsid w:val="00A11A34"/>
    <w:rsid w:val="00A1721D"/>
    <w:rsid w:val="00A2373D"/>
    <w:rsid w:val="00A23B7B"/>
    <w:rsid w:val="00A24C92"/>
    <w:rsid w:val="00A26384"/>
    <w:rsid w:val="00A33662"/>
    <w:rsid w:val="00A353EA"/>
    <w:rsid w:val="00A3599A"/>
    <w:rsid w:val="00A35B3D"/>
    <w:rsid w:val="00A361C9"/>
    <w:rsid w:val="00A401E9"/>
    <w:rsid w:val="00A416AD"/>
    <w:rsid w:val="00A41B69"/>
    <w:rsid w:val="00A434D8"/>
    <w:rsid w:val="00A45659"/>
    <w:rsid w:val="00A46202"/>
    <w:rsid w:val="00A46E00"/>
    <w:rsid w:val="00A570F8"/>
    <w:rsid w:val="00A612BA"/>
    <w:rsid w:val="00A61A72"/>
    <w:rsid w:val="00A627FC"/>
    <w:rsid w:val="00A628D0"/>
    <w:rsid w:val="00A62A48"/>
    <w:rsid w:val="00A63420"/>
    <w:rsid w:val="00A643D7"/>
    <w:rsid w:val="00A702CA"/>
    <w:rsid w:val="00A71207"/>
    <w:rsid w:val="00A7497E"/>
    <w:rsid w:val="00A80C79"/>
    <w:rsid w:val="00A82520"/>
    <w:rsid w:val="00A84DC0"/>
    <w:rsid w:val="00A91FAA"/>
    <w:rsid w:val="00A921D5"/>
    <w:rsid w:val="00A93C1D"/>
    <w:rsid w:val="00A97454"/>
    <w:rsid w:val="00AA1A73"/>
    <w:rsid w:val="00AA4990"/>
    <w:rsid w:val="00AA5F6E"/>
    <w:rsid w:val="00AB479E"/>
    <w:rsid w:val="00AB6CBB"/>
    <w:rsid w:val="00AC2533"/>
    <w:rsid w:val="00AC259F"/>
    <w:rsid w:val="00AC5616"/>
    <w:rsid w:val="00AC65A9"/>
    <w:rsid w:val="00AC6669"/>
    <w:rsid w:val="00AD2D4C"/>
    <w:rsid w:val="00AD309A"/>
    <w:rsid w:val="00AD4442"/>
    <w:rsid w:val="00AD64DA"/>
    <w:rsid w:val="00AD6B03"/>
    <w:rsid w:val="00AD7457"/>
    <w:rsid w:val="00AD7FE2"/>
    <w:rsid w:val="00AE13B0"/>
    <w:rsid w:val="00AE2B46"/>
    <w:rsid w:val="00AE6B22"/>
    <w:rsid w:val="00AE73A3"/>
    <w:rsid w:val="00AE7F67"/>
    <w:rsid w:val="00AF2482"/>
    <w:rsid w:val="00AF5D7D"/>
    <w:rsid w:val="00AF708C"/>
    <w:rsid w:val="00B010C5"/>
    <w:rsid w:val="00B04762"/>
    <w:rsid w:val="00B065E5"/>
    <w:rsid w:val="00B17FEE"/>
    <w:rsid w:val="00B21FD5"/>
    <w:rsid w:val="00B250F8"/>
    <w:rsid w:val="00B27F46"/>
    <w:rsid w:val="00B32497"/>
    <w:rsid w:val="00B33546"/>
    <w:rsid w:val="00B3515C"/>
    <w:rsid w:val="00B352AA"/>
    <w:rsid w:val="00B40027"/>
    <w:rsid w:val="00B445EF"/>
    <w:rsid w:val="00B466A2"/>
    <w:rsid w:val="00B47EB9"/>
    <w:rsid w:val="00B55A66"/>
    <w:rsid w:val="00B565F4"/>
    <w:rsid w:val="00B64013"/>
    <w:rsid w:val="00B672CE"/>
    <w:rsid w:val="00B7103C"/>
    <w:rsid w:val="00B736B6"/>
    <w:rsid w:val="00B739A1"/>
    <w:rsid w:val="00B73BB3"/>
    <w:rsid w:val="00B74046"/>
    <w:rsid w:val="00B80C2F"/>
    <w:rsid w:val="00B8169B"/>
    <w:rsid w:val="00B84318"/>
    <w:rsid w:val="00B8563E"/>
    <w:rsid w:val="00B90221"/>
    <w:rsid w:val="00B909BF"/>
    <w:rsid w:val="00B909F0"/>
    <w:rsid w:val="00B90B62"/>
    <w:rsid w:val="00B92D7E"/>
    <w:rsid w:val="00BA12A7"/>
    <w:rsid w:val="00BA25A0"/>
    <w:rsid w:val="00BA2CE9"/>
    <w:rsid w:val="00BA4F16"/>
    <w:rsid w:val="00BB0426"/>
    <w:rsid w:val="00BB091D"/>
    <w:rsid w:val="00BB3159"/>
    <w:rsid w:val="00BB4C40"/>
    <w:rsid w:val="00BB5FEE"/>
    <w:rsid w:val="00BB629F"/>
    <w:rsid w:val="00BC2C1C"/>
    <w:rsid w:val="00BC327D"/>
    <w:rsid w:val="00BC3CAF"/>
    <w:rsid w:val="00BD08B3"/>
    <w:rsid w:val="00BE3EEE"/>
    <w:rsid w:val="00BE4C5A"/>
    <w:rsid w:val="00BF05BB"/>
    <w:rsid w:val="00BF256F"/>
    <w:rsid w:val="00BF2954"/>
    <w:rsid w:val="00C0058B"/>
    <w:rsid w:val="00C04620"/>
    <w:rsid w:val="00C0520C"/>
    <w:rsid w:val="00C06EFF"/>
    <w:rsid w:val="00C11BDE"/>
    <w:rsid w:val="00C11EC0"/>
    <w:rsid w:val="00C14C81"/>
    <w:rsid w:val="00C211BA"/>
    <w:rsid w:val="00C32A12"/>
    <w:rsid w:val="00C3676F"/>
    <w:rsid w:val="00C416CE"/>
    <w:rsid w:val="00C42111"/>
    <w:rsid w:val="00C43E46"/>
    <w:rsid w:val="00C44EF5"/>
    <w:rsid w:val="00C50A7D"/>
    <w:rsid w:val="00C57AA4"/>
    <w:rsid w:val="00C60C91"/>
    <w:rsid w:val="00C614EC"/>
    <w:rsid w:val="00C61D43"/>
    <w:rsid w:val="00C67664"/>
    <w:rsid w:val="00C71736"/>
    <w:rsid w:val="00C71E80"/>
    <w:rsid w:val="00C72CEC"/>
    <w:rsid w:val="00C768E8"/>
    <w:rsid w:val="00C87F29"/>
    <w:rsid w:val="00C93794"/>
    <w:rsid w:val="00C93A97"/>
    <w:rsid w:val="00C9633B"/>
    <w:rsid w:val="00C965D3"/>
    <w:rsid w:val="00CA0428"/>
    <w:rsid w:val="00CA0766"/>
    <w:rsid w:val="00CA3852"/>
    <w:rsid w:val="00CA491E"/>
    <w:rsid w:val="00CA4A0B"/>
    <w:rsid w:val="00CA6068"/>
    <w:rsid w:val="00CB359A"/>
    <w:rsid w:val="00CB7E99"/>
    <w:rsid w:val="00CC3F99"/>
    <w:rsid w:val="00CC4ADF"/>
    <w:rsid w:val="00CD0204"/>
    <w:rsid w:val="00CD29FE"/>
    <w:rsid w:val="00CD4257"/>
    <w:rsid w:val="00CE0797"/>
    <w:rsid w:val="00CE1DF1"/>
    <w:rsid w:val="00CE34BB"/>
    <w:rsid w:val="00CE7818"/>
    <w:rsid w:val="00CF34FD"/>
    <w:rsid w:val="00CF4096"/>
    <w:rsid w:val="00CF50E9"/>
    <w:rsid w:val="00CF71E8"/>
    <w:rsid w:val="00D01494"/>
    <w:rsid w:val="00D1035B"/>
    <w:rsid w:val="00D10784"/>
    <w:rsid w:val="00D122D1"/>
    <w:rsid w:val="00D14671"/>
    <w:rsid w:val="00D14853"/>
    <w:rsid w:val="00D1592E"/>
    <w:rsid w:val="00D17673"/>
    <w:rsid w:val="00D206FD"/>
    <w:rsid w:val="00D20CAC"/>
    <w:rsid w:val="00D22787"/>
    <w:rsid w:val="00D241E4"/>
    <w:rsid w:val="00D340BC"/>
    <w:rsid w:val="00D34630"/>
    <w:rsid w:val="00D4121C"/>
    <w:rsid w:val="00D525FD"/>
    <w:rsid w:val="00D54278"/>
    <w:rsid w:val="00D54C72"/>
    <w:rsid w:val="00D5757C"/>
    <w:rsid w:val="00D57D21"/>
    <w:rsid w:val="00D603D5"/>
    <w:rsid w:val="00D61407"/>
    <w:rsid w:val="00D61C3B"/>
    <w:rsid w:val="00D63EB4"/>
    <w:rsid w:val="00D739E7"/>
    <w:rsid w:val="00D75B78"/>
    <w:rsid w:val="00D803B3"/>
    <w:rsid w:val="00D80B18"/>
    <w:rsid w:val="00D84DF6"/>
    <w:rsid w:val="00D8591E"/>
    <w:rsid w:val="00D86D44"/>
    <w:rsid w:val="00D917AB"/>
    <w:rsid w:val="00D917C7"/>
    <w:rsid w:val="00D95FCB"/>
    <w:rsid w:val="00DA20DC"/>
    <w:rsid w:val="00DA4B78"/>
    <w:rsid w:val="00DA60AB"/>
    <w:rsid w:val="00DA73EE"/>
    <w:rsid w:val="00DB0D46"/>
    <w:rsid w:val="00DB1471"/>
    <w:rsid w:val="00DC145D"/>
    <w:rsid w:val="00DC3A5B"/>
    <w:rsid w:val="00DC4DC0"/>
    <w:rsid w:val="00DC50FF"/>
    <w:rsid w:val="00DC792C"/>
    <w:rsid w:val="00DD0DFC"/>
    <w:rsid w:val="00DD1827"/>
    <w:rsid w:val="00DD4DD6"/>
    <w:rsid w:val="00DD7522"/>
    <w:rsid w:val="00DE0F57"/>
    <w:rsid w:val="00DE4493"/>
    <w:rsid w:val="00DF12A8"/>
    <w:rsid w:val="00DF5832"/>
    <w:rsid w:val="00DF6B38"/>
    <w:rsid w:val="00E01F46"/>
    <w:rsid w:val="00E04551"/>
    <w:rsid w:val="00E050A7"/>
    <w:rsid w:val="00E055F1"/>
    <w:rsid w:val="00E127C4"/>
    <w:rsid w:val="00E16B43"/>
    <w:rsid w:val="00E22037"/>
    <w:rsid w:val="00E246B5"/>
    <w:rsid w:val="00E25487"/>
    <w:rsid w:val="00E30A4B"/>
    <w:rsid w:val="00E354C8"/>
    <w:rsid w:val="00E35A56"/>
    <w:rsid w:val="00E35B53"/>
    <w:rsid w:val="00E4617C"/>
    <w:rsid w:val="00E472A5"/>
    <w:rsid w:val="00E47850"/>
    <w:rsid w:val="00E5282D"/>
    <w:rsid w:val="00E52E12"/>
    <w:rsid w:val="00E56DBA"/>
    <w:rsid w:val="00E66686"/>
    <w:rsid w:val="00E6674C"/>
    <w:rsid w:val="00E70328"/>
    <w:rsid w:val="00E73092"/>
    <w:rsid w:val="00E73269"/>
    <w:rsid w:val="00E86F2C"/>
    <w:rsid w:val="00E94367"/>
    <w:rsid w:val="00E94F36"/>
    <w:rsid w:val="00EA2883"/>
    <w:rsid w:val="00EA473D"/>
    <w:rsid w:val="00EA5775"/>
    <w:rsid w:val="00EA6C5D"/>
    <w:rsid w:val="00EB69BB"/>
    <w:rsid w:val="00EB6C85"/>
    <w:rsid w:val="00EC091A"/>
    <w:rsid w:val="00EC1BC0"/>
    <w:rsid w:val="00EC1BF6"/>
    <w:rsid w:val="00EC33AC"/>
    <w:rsid w:val="00EC4A65"/>
    <w:rsid w:val="00EC60AD"/>
    <w:rsid w:val="00ED1396"/>
    <w:rsid w:val="00ED218D"/>
    <w:rsid w:val="00ED34AB"/>
    <w:rsid w:val="00ED3553"/>
    <w:rsid w:val="00ED47F4"/>
    <w:rsid w:val="00EE03BE"/>
    <w:rsid w:val="00EE33C3"/>
    <w:rsid w:val="00EF37E3"/>
    <w:rsid w:val="00EF7D90"/>
    <w:rsid w:val="00F018DB"/>
    <w:rsid w:val="00F04EDB"/>
    <w:rsid w:val="00F05B45"/>
    <w:rsid w:val="00F07B12"/>
    <w:rsid w:val="00F1116E"/>
    <w:rsid w:val="00F11387"/>
    <w:rsid w:val="00F12CAE"/>
    <w:rsid w:val="00F14BAE"/>
    <w:rsid w:val="00F169D9"/>
    <w:rsid w:val="00F17105"/>
    <w:rsid w:val="00F174E4"/>
    <w:rsid w:val="00F3519A"/>
    <w:rsid w:val="00F36DE4"/>
    <w:rsid w:val="00F40AEA"/>
    <w:rsid w:val="00F42880"/>
    <w:rsid w:val="00F45B16"/>
    <w:rsid w:val="00F47D99"/>
    <w:rsid w:val="00F500E0"/>
    <w:rsid w:val="00F51FE9"/>
    <w:rsid w:val="00F52B1B"/>
    <w:rsid w:val="00F52F6C"/>
    <w:rsid w:val="00F57439"/>
    <w:rsid w:val="00F6041E"/>
    <w:rsid w:val="00F63162"/>
    <w:rsid w:val="00F66CF8"/>
    <w:rsid w:val="00F673FD"/>
    <w:rsid w:val="00F70D3C"/>
    <w:rsid w:val="00F71001"/>
    <w:rsid w:val="00F71FFF"/>
    <w:rsid w:val="00F7367C"/>
    <w:rsid w:val="00F74383"/>
    <w:rsid w:val="00F745AA"/>
    <w:rsid w:val="00F74966"/>
    <w:rsid w:val="00F75C32"/>
    <w:rsid w:val="00F8059A"/>
    <w:rsid w:val="00F83213"/>
    <w:rsid w:val="00F83919"/>
    <w:rsid w:val="00F84C2A"/>
    <w:rsid w:val="00F85CC7"/>
    <w:rsid w:val="00F90593"/>
    <w:rsid w:val="00F90A55"/>
    <w:rsid w:val="00F9224B"/>
    <w:rsid w:val="00F96919"/>
    <w:rsid w:val="00F96CAD"/>
    <w:rsid w:val="00FA2E00"/>
    <w:rsid w:val="00FA6636"/>
    <w:rsid w:val="00FA7E6C"/>
    <w:rsid w:val="00FB0D81"/>
    <w:rsid w:val="00FB1951"/>
    <w:rsid w:val="00FB1ED5"/>
    <w:rsid w:val="00FB2156"/>
    <w:rsid w:val="00FB4736"/>
    <w:rsid w:val="00FC1B80"/>
    <w:rsid w:val="00FC6A67"/>
    <w:rsid w:val="00FD0393"/>
    <w:rsid w:val="00FD19B2"/>
    <w:rsid w:val="00FD22EF"/>
    <w:rsid w:val="00FD3F96"/>
    <w:rsid w:val="00FD491E"/>
    <w:rsid w:val="00FD5513"/>
    <w:rsid w:val="00FD5533"/>
    <w:rsid w:val="00FD7F11"/>
    <w:rsid w:val="00FE1C93"/>
    <w:rsid w:val="00FE2785"/>
    <w:rsid w:val="00FE31EA"/>
    <w:rsid w:val="00FE519C"/>
    <w:rsid w:val="00FE7538"/>
    <w:rsid w:val="00FF43AD"/>
    <w:rsid w:val="00FF5417"/>
    <w:rsid w:val="00FF6B2D"/>
    <w:rsid w:val="5CE1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4951C"/>
  <w15:chartTrackingRefBased/>
  <w15:docId w15:val="{D2F3730E-16B2-4F00-974A-4DC37D0C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068F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018DB"/>
    <w:pPr>
      <w:tabs>
        <w:tab w:val="left" w:pos="1134"/>
      </w:tabs>
      <w:autoSpaceDE w:val="0"/>
      <w:autoSpaceDN w:val="0"/>
      <w:adjustRightInd w:val="0"/>
      <w:spacing w:before="100" w:beforeAutospacing="1" w:after="100" w:afterAutospacing="1" w:line="240" w:lineRule="auto"/>
      <w:contextualSpacing/>
      <w:jc w:val="both"/>
      <w:outlineLvl w:val="0"/>
    </w:pPr>
    <w:rPr>
      <w:rFonts w:ascii="Arial Narrow" w:eastAsiaTheme="majorEastAsia" w:hAnsi="Arial Narrow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018DB"/>
    <w:pPr>
      <w:spacing w:before="100" w:beforeAutospacing="1" w:after="100" w:afterAutospacing="1" w:line="240" w:lineRule="auto"/>
      <w:outlineLvl w:val="1"/>
    </w:pPr>
    <w:rPr>
      <w:rFonts w:ascii="Arial Narrow" w:eastAsiaTheme="majorEastAsia" w:hAnsi="Arial Narrow" w:cstheme="majorBidi"/>
      <w:b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8563E"/>
    <w:pPr>
      <w:keepNext/>
      <w:keepLines/>
      <w:numPr>
        <w:ilvl w:val="2"/>
        <w:numId w:val="16"/>
      </w:numPr>
      <w:spacing w:before="40" w:after="0"/>
      <w:outlineLvl w:val="2"/>
    </w:pPr>
    <w:rPr>
      <w:rFonts w:ascii="Arial Narrow" w:eastAsiaTheme="majorEastAsia" w:hAnsi="Arial Narrow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qFormat/>
    <w:rsid w:val="00B8563E"/>
    <w:pPr>
      <w:keepNext/>
      <w:keepLines/>
      <w:numPr>
        <w:ilvl w:val="3"/>
        <w:numId w:val="16"/>
      </w:numPr>
      <w:spacing w:before="40" w:after="0"/>
      <w:outlineLvl w:val="3"/>
    </w:pPr>
    <w:rPr>
      <w:rFonts w:ascii="Arial Narrow" w:eastAsiaTheme="majorEastAsia" w:hAnsi="Arial Narrow" w:cstheme="majorBidi"/>
      <w:b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11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1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16BE"/>
  </w:style>
  <w:style w:type="paragraph" w:styleId="Zpat">
    <w:name w:val="footer"/>
    <w:basedOn w:val="Normln"/>
    <w:link w:val="ZpatChar"/>
    <w:uiPriority w:val="99"/>
    <w:unhideWhenUsed/>
    <w:rsid w:val="0001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16BE"/>
  </w:style>
  <w:style w:type="paragraph" w:styleId="Odstavecseseznamem">
    <w:name w:val="List Paragraph"/>
    <w:basedOn w:val="Normln"/>
    <w:uiPriority w:val="34"/>
    <w:qFormat/>
    <w:rsid w:val="0078528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018DB"/>
    <w:rPr>
      <w:rFonts w:ascii="Arial Narrow" w:eastAsiaTheme="majorEastAsia" w:hAnsi="Arial Narrow" w:cstheme="majorBidi"/>
      <w:b/>
      <w:sz w:val="28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83919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07365"/>
    <w:pPr>
      <w:spacing w:after="0" w:line="288" w:lineRule="auto"/>
      <w:ind w:left="709" w:hanging="709"/>
    </w:pPr>
    <w:rPr>
      <w:rFonts w:ascii="Arial Narrow" w:hAnsi="Arial Narrow"/>
      <w:caps/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1F3E9E"/>
    <w:pPr>
      <w:spacing w:after="0" w:line="288" w:lineRule="auto"/>
      <w:ind w:left="993" w:hanging="709"/>
    </w:pPr>
    <w:rPr>
      <w:rFonts w:ascii="Arial Narrow" w:hAnsi="Arial Narrow"/>
      <w:caps/>
      <w:sz w:val="20"/>
    </w:rPr>
  </w:style>
  <w:style w:type="character" w:styleId="Hypertextovodkaz">
    <w:name w:val="Hyperlink"/>
    <w:basedOn w:val="Standardnpsmoodstavce"/>
    <w:uiPriority w:val="99"/>
    <w:unhideWhenUsed/>
    <w:rsid w:val="00F83919"/>
    <w:rPr>
      <w:color w:val="0563C1" w:themeColor="hyperlink"/>
      <w:u w:val="single"/>
    </w:rPr>
  </w:style>
  <w:style w:type="paragraph" w:customStyle="1" w:styleId="Styl1">
    <w:name w:val="Styl1"/>
    <w:basedOn w:val="Normln"/>
    <w:qFormat/>
    <w:rsid w:val="00F018DB"/>
    <w:pPr>
      <w:widowControl w:val="0"/>
      <w:tabs>
        <w:tab w:val="left" w:pos="1134"/>
        <w:tab w:val="left" w:pos="1701"/>
        <w:tab w:val="left" w:pos="2268"/>
        <w:tab w:val="left" w:pos="2835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autoSpaceDE w:val="0"/>
      <w:autoSpaceDN w:val="0"/>
      <w:adjustRightInd w:val="0"/>
      <w:spacing w:after="0" w:line="288" w:lineRule="auto"/>
      <w:ind w:firstLine="284"/>
      <w:jc w:val="both"/>
      <w:outlineLvl w:val="2"/>
    </w:pPr>
    <w:rPr>
      <w:rFonts w:ascii="Arial Narrow" w:eastAsia="Times New Roman" w:hAnsi="Arial Narrow" w:cs="Times New Roman"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18DB"/>
    <w:rPr>
      <w:rFonts w:ascii="Arial Narrow" w:eastAsiaTheme="majorEastAsia" w:hAnsi="Arial Narrow" w:cstheme="majorBidi"/>
      <w:b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8563E"/>
    <w:rPr>
      <w:rFonts w:ascii="Arial Narrow" w:eastAsiaTheme="majorEastAsia" w:hAnsi="Arial Narrow" w:cstheme="majorBidi"/>
      <w:b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8563E"/>
    <w:rPr>
      <w:rFonts w:ascii="Arial Narrow" w:eastAsiaTheme="majorEastAsia" w:hAnsi="Arial Narrow" w:cstheme="majorBidi"/>
      <w:b/>
      <w:iCs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780F04"/>
    <w:pPr>
      <w:numPr>
        <w:numId w:val="21"/>
      </w:numPr>
      <w:spacing w:after="0" w:line="288" w:lineRule="auto"/>
      <w:ind w:left="284" w:hanging="284"/>
      <w:jc w:val="both"/>
    </w:pPr>
    <w:rPr>
      <w:rFonts w:ascii="Arial Narrow" w:hAnsi="Arial Narrow"/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75068F"/>
    <w:pPr>
      <w:spacing w:after="100"/>
      <w:ind w:left="66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3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F19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F63162"/>
    <w:pPr>
      <w:spacing w:after="0" w:line="240" w:lineRule="auto"/>
    </w:pPr>
    <w:rPr>
      <w:rFonts w:ascii="Tms Rmn" w:hAnsi="Tms Rmn" w:cs="Times New Roman"/>
      <w:shadow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63162"/>
    <w:rPr>
      <w:rFonts w:ascii="Tms Rmn" w:eastAsia="MS Mincho" w:hAnsi="Tms Rmn" w:cs="Times New Roman"/>
      <w:shadow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7C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C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7C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C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7C5D"/>
    <w:rPr>
      <w:b/>
      <w:bCs/>
      <w:sz w:val="20"/>
      <w:szCs w:val="20"/>
    </w:rPr>
  </w:style>
  <w:style w:type="paragraph" w:customStyle="1" w:styleId="text">
    <w:name w:val="text"/>
    <w:basedOn w:val="Nadpis4"/>
    <w:link w:val="textChar"/>
    <w:qFormat/>
    <w:rsid w:val="00F018DB"/>
    <w:pPr>
      <w:keepNext w:val="0"/>
      <w:keepLines w:val="0"/>
      <w:numPr>
        <w:ilvl w:val="0"/>
        <w:numId w:val="0"/>
      </w:numPr>
      <w:spacing w:before="0" w:line="288" w:lineRule="auto"/>
      <w:ind w:firstLine="284"/>
      <w:jc w:val="both"/>
    </w:pPr>
    <w:rPr>
      <w:b w:val="0"/>
      <w:szCs w:val="24"/>
      <w:lang w:eastAsia="cs-CZ"/>
    </w:rPr>
  </w:style>
  <w:style w:type="character" w:customStyle="1" w:styleId="textChar">
    <w:name w:val="text Char"/>
    <w:basedOn w:val="Nadpis4Char"/>
    <w:link w:val="text"/>
    <w:rsid w:val="00F018DB"/>
    <w:rPr>
      <w:rFonts w:ascii="Arial Narrow" w:eastAsiaTheme="majorEastAsia" w:hAnsi="Arial Narrow" w:cstheme="majorBidi"/>
      <w:b w:val="0"/>
      <w:iCs/>
      <w:sz w:val="20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B7897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NACEK@INOVACESTAVEB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5B281-3E94-4201-AAB7-F3026F85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Pages>6</Pages>
  <Words>878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Chmelář</dc:creator>
  <cp:keywords/>
  <dc:description/>
  <cp:lastModifiedBy>PC</cp:lastModifiedBy>
  <cp:revision>746</cp:revision>
  <cp:lastPrinted>2024-08-15T05:18:00Z</cp:lastPrinted>
  <dcterms:created xsi:type="dcterms:W3CDTF">2023-08-26T13:58:00Z</dcterms:created>
  <dcterms:modified xsi:type="dcterms:W3CDTF">2024-08-26T11:54:00Z</dcterms:modified>
</cp:coreProperties>
</file>